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25" w:rsidRPr="00861044" w:rsidRDefault="00E80725" w:rsidP="00E80725">
      <w:pPr>
        <w:pStyle w:val="NormalnyWeb"/>
        <w:spacing w:before="0" w:after="0"/>
        <w:jc w:val="right"/>
        <w:rPr>
          <w:rFonts w:ascii="Calibri" w:hAnsi="Calibri" w:cs="Calibri"/>
        </w:rPr>
      </w:pPr>
      <w:r w:rsidRPr="00861044">
        <w:rPr>
          <w:rFonts w:ascii="Calibri" w:hAnsi="Calibri" w:cs="Calibri"/>
          <w:sz w:val="20"/>
          <w:szCs w:val="20"/>
        </w:rPr>
        <w:t>Załącznik nr 2a do Statutu</w:t>
      </w:r>
    </w:p>
    <w:p w:rsidR="00E80725" w:rsidRPr="00861044" w:rsidRDefault="00E80725" w:rsidP="00E80725">
      <w:pPr>
        <w:spacing w:after="0"/>
        <w:jc w:val="right"/>
        <w:rPr>
          <w:rFonts w:cs="Calibri"/>
        </w:rPr>
      </w:pPr>
      <w:r w:rsidRPr="00861044">
        <w:rPr>
          <w:rFonts w:cs="Calibri"/>
          <w:sz w:val="20"/>
          <w:szCs w:val="20"/>
        </w:rPr>
        <w:t>KZP przy KWP w Lublinie</w:t>
      </w:r>
    </w:p>
    <w:p w:rsidR="00E80725" w:rsidRPr="00861044" w:rsidRDefault="00E80725" w:rsidP="00E80725">
      <w:pPr>
        <w:spacing w:after="0"/>
        <w:jc w:val="right"/>
        <w:rPr>
          <w:rFonts w:cs="Calibri"/>
          <w:sz w:val="20"/>
          <w:szCs w:val="20"/>
        </w:rPr>
      </w:pPr>
      <w:r w:rsidRPr="00861044">
        <w:rPr>
          <w:rFonts w:cs="Calibri"/>
          <w:sz w:val="20"/>
          <w:szCs w:val="20"/>
        </w:rPr>
        <w:t>z dnia </w:t>
      </w:r>
      <w:r w:rsidR="002A2431" w:rsidRPr="00861044">
        <w:rPr>
          <w:rFonts w:cs="Calibri"/>
          <w:sz w:val="20"/>
          <w:szCs w:val="20"/>
        </w:rPr>
        <w:t>06.06</w:t>
      </w:r>
      <w:r w:rsidRPr="00861044">
        <w:rPr>
          <w:rFonts w:cs="Calibri"/>
          <w:sz w:val="20"/>
          <w:szCs w:val="20"/>
        </w:rPr>
        <w:t>.2024 r.</w:t>
      </w:r>
    </w:p>
    <w:p w:rsidR="00E80725" w:rsidRPr="001A4F70" w:rsidRDefault="00E80725" w:rsidP="00E80725">
      <w:pPr>
        <w:rPr>
          <w:sz w:val="20"/>
          <w:szCs w:val="20"/>
        </w:rPr>
      </w:pPr>
      <w:r w:rsidRPr="001A4F70">
        <w:rPr>
          <w:b/>
          <w:sz w:val="20"/>
          <w:szCs w:val="20"/>
          <w:u w:val="single"/>
        </w:rPr>
        <w:t>UMOWA DLA OSOBY ZATRUDNIONEJ</w:t>
      </w:r>
    </w:p>
    <w:p w:rsidR="00E80725" w:rsidRPr="001A4F70" w:rsidRDefault="00E80725" w:rsidP="00E80725">
      <w:pPr>
        <w:jc w:val="center"/>
        <w:rPr>
          <w:rFonts w:cs="Calibri"/>
        </w:rPr>
      </w:pPr>
      <w:r w:rsidRPr="001A4F70">
        <w:rPr>
          <w:rFonts w:cs="Calibri"/>
          <w:b/>
        </w:rPr>
        <w:t>Umowa nr..................../.............</w:t>
      </w:r>
    </w:p>
    <w:p w:rsidR="00E80725" w:rsidRPr="001A4F70" w:rsidRDefault="00E80725" w:rsidP="00E80725">
      <w:pPr>
        <w:jc w:val="center"/>
        <w:rPr>
          <w:rFonts w:cs="Calibri"/>
          <w:b/>
        </w:rPr>
      </w:pPr>
      <w:r w:rsidRPr="001A4F70">
        <w:rPr>
          <w:rFonts w:cs="Calibri"/>
          <w:b/>
        </w:rPr>
        <w:t>o pożyczkę uzupełniającą ze środków Kasy Zapomogowo-Pożyczkowej przy</w:t>
      </w:r>
      <w:r w:rsidRPr="001A4F70">
        <w:rPr>
          <w:rFonts w:cs="Calibri"/>
          <w:b/>
        </w:rPr>
        <w:br/>
        <w:t xml:space="preserve">KWP w Lublinie </w:t>
      </w:r>
      <w:r w:rsidRPr="001A4F70">
        <w:rPr>
          <w:rFonts w:cs="Calibri"/>
        </w:rPr>
        <w:t>zawarta w dniu (wypełnia KZP przy KWP  w Lublinie)</w:t>
      </w:r>
      <w:r w:rsidRPr="001A4F70">
        <w:rPr>
          <w:rFonts w:cs="Calibri"/>
          <w:b/>
        </w:rPr>
        <w:t>.............................</w:t>
      </w:r>
      <w:r w:rsidRPr="001A4F70">
        <w:rPr>
          <w:rFonts w:cs="Calibri"/>
        </w:rPr>
        <w:t xml:space="preserve"> pomiędzy:</w:t>
      </w:r>
    </w:p>
    <w:p w:rsidR="00E80725" w:rsidRPr="001A4F70" w:rsidRDefault="00E80725" w:rsidP="00E80725">
      <w:pPr>
        <w:jc w:val="both"/>
        <w:rPr>
          <w:rFonts w:cs="Calibri"/>
          <w:b/>
        </w:rPr>
      </w:pPr>
    </w:p>
    <w:p w:rsidR="00E80725" w:rsidRPr="001A4F70" w:rsidRDefault="00E80725" w:rsidP="00E80725">
      <w:pPr>
        <w:spacing w:line="360" w:lineRule="auto"/>
        <w:jc w:val="both"/>
        <w:rPr>
          <w:rFonts w:cs="Calibri"/>
        </w:rPr>
      </w:pPr>
      <w:r w:rsidRPr="001A4F70">
        <w:rPr>
          <w:rFonts w:cs="Calibri"/>
          <w:b/>
        </w:rPr>
        <w:t xml:space="preserve">Kasą Zapomogowo-Pożyczkową przy KWP w Lublinie, ul. Narutowicza 73, 20-019 Lublin, REGON 523895408 </w:t>
      </w:r>
      <w:r w:rsidRPr="001A4F70">
        <w:rPr>
          <w:rFonts w:cs="Calibri"/>
        </w:rPr>
        <w:t xml:space="preserve">zwaną w dalszej części umowy „Pożyczkodawcą”, </w:t>
      </w:r>
    </w:p>
    <w:p w:rsidR="00E80725" w:rsidRPr="001A4F70" w:rsidRDefault="00E80725" w:rsidP="00E80725">
      <w:pPr>
        <w:spacing w:line="360" w:lineRule="auto"/>
        <w:rPr>
          <w:rFonts w:cs="Calibri"/>
        </w:rPr>
      </w:pPr>
      <w:r w:rsidRPr="001A4F70">
        <w:rPr>
          <w:rFonts w:cs="Calibri"/>
        </w:rPr>
        <w:t>a Panią/Panem: ...........................................................................................................................</w:t>
      </w:r>
      <w:r w:rsidRPr="001A4F70">
        <w:rPr>
          <w:rFonts w:cs="Calibri"/>
        </w:rPr>
        <w:br/>
        <w:t>PESEL ...............................................</w:t>
      </w:r>
    </w:p>
    <w:p w:rsidR="00E80725" w:rsidRPr="001A4F70" w:rsidRDefault="00E80725" w:rsidP="00E80725">
      <w:pPr>
        <w:spacing w:line="360" w:lineRule="auto"/>
        <w:jc w:val="both"/>
        <w:rPr>
          <w:rFonts w:cs="Calibri"/>
        </w:rPr>
      </w:pPr>
      <w:r w:rsidRPr="001A4F70">
        <w:rPr>
          <w:rFonts w:cs="Calibri"/>
        </w:rPr>
        <w:t>adres do korespondencji: .............................................................................................................</w:t>
      </w:r>
    </w:p>
    <w:p w:rsidR="00E80725" w:rsidRPr="001A4F70" w:rsidRDefault="00E80725" w:rsidP="00E80725">
      <w:pPr>
        <w:spacing w:line="360" w:lineRule="auto"/>
        <w:rPr>
          <w:rFonts w:cs="Calibri"/>
        </w:rPr>
      </w:pPr>
      <w:r w:rsidRPr="001A4F70">
        <w:rPr>
          <w:rFonts w:cs="Calibri"/>
        </w:rPr>
        <w:t>wykonującą pracę w. ....................................................................................................................</w:t>
      </w:r>
    </w:p>
    <w:p w:rsidR="00E80725" w:rsidRPr="001A4F70" w:rsidRDefault="00E80725" w:rsidP="00E80725">
      <w:pPr>
        <w:spacing w:line="360" w:lineRule="auto"/>
        <w:jc w:val="both"/>
        <w:rPr>
          <w:rFonts w:cs="Calibri"/>
        </w:rPr>
      </w:pPr>
      <w:r w:rsidRPr="001A4F70">
        <w:rPr>
          <w:rFonts w:cs="Calibri"/>
        </w:rPr>
        <w:t>zwaną/zwanym w dalszej części umowy „Pożyczkobiorcą”, została zawarta umowa następującej treści:</w:t>
      </w:r>
    </w:p>
    <w:p w:rsidR="00E80725" w:rsidRPr="001A4F70" w:rsidRDefault="00E80725" w:rsidP="00E80725">
      <w:pPr>
        <w:spacing w:line="360" w:lineRule="auto"/>
        <w:jc w:val="center"/>
        <w:rPr>
          <w:rFonts w:cs="Calibri"/>
        </w:rPr>
      </w:pPr>
      <w:r w:rsidRPr="001A4F70">
        <w:rPr>
          <w:rFonts w:cs="Calibri"/>
        </w:rPr>
        <w:t>§ 1</w:t>
      </w:r>
    </w:p>
    <w:p w:rsidR="00E80725" w:rsidRPr="001A4F70" w:rsidRDefault="00E80725" w:rsidP="00E80725">
      <w:pPr>
        <w:numPr>
          <w:ilvl w:val="1"/>
          <w:numId w:val="47"/>
        </w:numPr>
        <w:suppressAutoHyphens/>
        <w:spacing w:after="0" w:line="360" w:lineRule="auto"/>
        <w:ind w:left="426" w:hanging="426"/>
        <w:jc w:val="both"/>
        <w:rPr>
          <w:rFonts w:cs="Calibri"/>
        </w:rPr>
      </w:pPr>
      <w:r w:rsidRPr="001A4F70">
        <w:rPr>
          <w:rFonts w:cs="Calibri"/>
        </w:rPr>
        <w:t>„Pożyczkodawca” udziela „Pożyczkobiorcy” ze środków Kasy Zapomogowo-Pożyczkowej</w:t>
      </w:r>
      <w:r w:rsidRPr="001A4F70">
        <w:rPr>
          <w:rFonts w:cs="Calibri"/>
        </w:rPr>
        <w:br/>
        <w:t>przy KWP w Lublinie pożyczki zwrotnej w wysokości ....................................................................zł</w:t>
      </w:r>
    </w:p>
    <w:p w:rsidR="00E80725" w:rsidRPr="001A4F70" w:rsidRDefault="00E80725" w:rsidP="00E80725">
      <w:pPr>
        <w:spacing w:line="360" w:lineRule="auto"/>
        <w:ind w:left="426"/>
        <w:jc w:val="both"/>
        <w:rPr>
          <w:rFonts w:cs="Calibri"/>
        </w:rPr>
      </w:pPr>
      <w:r w:rsidRPr="001A4F70">
        <w:rPr>
          <w:rFonts w:cs="Calibri"/>
        </w:rPr>
        <w:t>(słownie złotych ...............................................................................................................................)</w:t>
      </w:r>
    </w:p>
    <w:p w:rsidR="00E80725" w:rsidRPr="001A4F70" w:rsidRDefault="00E80725" w:rsidP="00E80725">
      <w:pPr>
        <w:numPr>
          <w:ilvl w:val="1"/>
          <w:numId w:val="47"/>
        </w:numPr>
        <w:tabs>
          <w:tab w:val="left" w:pos="426"/>
        </w:tabs>
        <w:spacing w:line="360" w:lineRule="auto"/>
        <w:ind w:left="0" w:firstLine="0"/>
        <w:jc w:val="both"/>
        <w:rPr>
          <w:rFonts w:cs="Calibri"/>
        </w:rPr>
      </w:pPr>
      <w:r w:rsidRPr="001A4F70">
        <w:rPr>
          <w:rFonts w:cs="Calibri"/>
        </w:rPr>
        <w:t xml:space="preserve">Zaciągnięta pożyczka jest nieoprocentowana. </w:t>
      </w:r>
    </w:p>
    <w:p w:rsidR="00E80725" w:rsidRPr="001A4F70" w:rsidRDefault="00E80725" w:rsidP="00E80725">
      <w:pPr>
        <w:spacing w:line="360" w:lineRule="auto"/>
        <w:jc w:val="center"/>
        <w:rPr>
          <w:rFonts w:cs="Calibri"/>
        </w:rPr>
      </w:pPr>
      <w:r w:rsidRPr="001A4F70">
        <w:rPr>
          <w:rFonts w:cs="Calibri"/>
        </w:rPr>
        <w:t>§ 2</w:t>
      </w:r>
    </w:p>
    <w:p w:rsidR="00E80725" w:rsidRPr="001A4F70" w:rsidRDefault="00E80725" w:rsidP="00E80725">
      <w:pPr>
        <w:numPr>
          <w:ilvl w:val="3"/>
          <w:numId w:val="47"/>
        </w:numPr>
        <w:suppressAutoHyphens/>
        <w:spacing w:after="0" w:line="360" w:lineRule="auto"/>
        <w:ind w:left="0" w:firstLine="0"/>
        <w:jc w:val="both"/>
        <w:rPr>
          <w:rFonts w:cs="Calibri"/>
        </w:rPr>
      </w:pPr>
      <w:r w:rsidRPr="001A4F70">
        <w:rPr>
          <w:rFonts w:cs="Calibri"/>
        </w:rPr>
        <w:t>Spłata udzielonej pożyczki została rozłożona na …….…….. rat.</w:t>
      </w:r>
    </w:p>
    <w:p w:rsidR="00E80725" w:rsidRPr="001A4F70" w:rsidRDefault="00E80725" w:rsidP="00E80725">
      <w:pPr>
        <w:spacing w:line="360" w:lineRule="auto"/>
        <w:ind w:firstLine="66"/>
        <w:jc w:val="both"/>
        <w:rPr>
          <w:rFonts w:cs="Calibri"/>
        </w:rPr>
      </w:pPr>
      <w:r w:rsidRPr="001A4F70">
        <w:rPr>
          <w:rFonts w:cs="Calibri"/>
        </w:rPr>
        <w:t>wypełnia KZP przy KWP  w Lublinie:</w:t>
      </w:r>
    </w:p>
    <w:p w:rsidR="00E80725" w:rsidRPr="001A4F70" w:rsidRDefault="00E80725" w:rsidP="00E80725">
      <w:pPr>
        <w:spacing w:line="360" w:lineRule="auto"/>
        <w:ind w:firstLine="66"/>
        <w:jc w:val="both"/>
        <w:rPr>
          <w:rFonts w:cs="Calibri"/>
        </w:rPr>
      </w:pPr>
      <w:r w:rsidRPr="001A4F70">
        <w:rPr>
          <w:rFonts w:cs="Calibri"/>
        </w:rPr>
        <w:t xml:space="preserve">     ………….…. rat x ..................................zł,</w:t>
      </w:r>
    </w:p>
    <w:p w:rsidR="00E80725" w:rsidRPr="001A4F70" w:rsidRDefault="00E80725" w:rsidP="00E80725">
      <w:pPr>
        <w:pStyle w:val="NormalnyWeb"/>
        <w:spacing w:before="0"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1A4F70">
        <w:rPr>
          <w:rFonts w:ascii="Calibri" w:hAnsi="Calibri" w:cs="Calibri"/>
          <w:sz w:val="22"/>
          <w:szCs w:val="22"/>
        </w:rPr>
        <w:t>ostatnia rata …………………………….zł.</w:t>
      </w:r>
    </w:p>
    <w:p w:rsidR="00E80725" w:rsidRPr="001A4F70" w:rsidRDefault="00E80725" w:rsidP="00E80725">
      <w:pPr>
        <w:pStyle w:val="NormalnyWeb"/>
        <w:spacing w:before="0"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1A4F70">
        <w:rPr>
          <w:rFonts w:ascii="Calibri" w:hAnsi="Calibri" w:cs="Calibri"/>
          <w:sz w:val="22"/>
          <w:szCs w:val="22"/>
        </w:rPr>
        <w:t>Wysokość rat uwzględnia poprzednie niespłacone zobowiązanie w kwocie …………………………….. zł.</w:t>
      </w:r>
    </w:p>
    <w:p w:rsidR="00E80725" w:rsidRPr="001A4F70" w:rsidRDefault="00E80725" w:rsidP="00E80725">
      <w:pPr>
        <w:spacing w:line="360" w:lineRule="auto"/>
        <w:ind w:left="426"/>
        <w:jc w:val="center"/>
        <w:rPr>
          <w:rFonts w:cs="Calibri"/>
        </w:rPr>
      </w:pPr>
      <w:r w:rsidRPr="001A4F70">
        <w:rPr>
          <w:rFonts w:cs="Calibri"/>
        </w:rPr>
        <w:t>§ 3</w:t>
      </w:r>
    </w:p>
    <w:p w:rsidR="00E80725" w:rsidRPr="001A4F70" w:rsidRDefault="00E80725" w:rsidP="00E80725">
      <w:pPr>
        <w:spacing w:line="360" w:lineRule="auto"/>
        <w:jc w:val="both"/>
        <w:rPr>
          <w:rFonts w:cs="Calibri"/>
        </w:rPr>
      </w:pPr>
      <w:r w:rsidRPr="001A4F70">
        <w:rPr>
          <w:rFonts w:cs="Calibri"/>
        </w:rPr>
        <w:t>Pożyczkobiorca wyraża zgodę na potrącanie przez KWP w Lublinie - zakład pracy, należnych rat pożyczki z przysługującego mu wynagrodzenia, rozumianego w myśl definicji zawartej</w:t>
      </w:r>
      <w:r w:rsidRPr="001A4F70">
        <w:rPr>
          <w:rFonts w:cs="Calibri"/>
        </w:rPr>
        <w:br/>
        <w:t xml:space="preserve">§ 2 ust. 5 Statutu Kasy Zapomogowo-Pożyczkowej przy KWP w Lublinie, rozpoczynając od dnia </w:t>
      </w:r>
      <w:r w:rsidRPr="001A4F70">
        <w:rPr>
          <w:rFonts w:cs="Calibri"/>
        </w:rPr>
        <w:lastRenderedPageBreak/>
        <w:t>(wypełnia KZP przy KWP  w Lublinie)………….............................. roku w terminie wypłaty wynagrodzenia.</w:t>
      </w:r>
    </w:p>
    <w:p w:rsidR="00E80725" w:rsidRPr="001A4F70" w:rsidRDefault="00E80725" w:rsidP="00E80725">
      <w:pPr>
        <w:spacing w:line="360" w:lineRule="auto"/>
        <w:ind w:left="426"/>
        <w:jc w:val="center"/>
        <w:rPr>
          <w:rFonts w:cs="Calibri"/>
        </w:rPr>
      </w:pPr>
      <w:r w:rsidRPr="001A4F70">
        <w:rPr>
          <w:rFonts w:cs="Calibri"/>
        </w:rPr>
        <w:t>§ 4</w:t>
      </w:r>
    </w:p>
    <w:p w:rsidR="00E80725" w:rsidRPr="001A4F70" w:rsidRDefault="00E80725" w:rsidP="00E80725">
      <w:pPr>
        <w:numPr>
          <w:ilvl w:val="0"/>
          <w:numId w:val="54"/>
        </w:numPr>
        <w:suppressAutoHyphens/>
        <w:spacing w:after="120" w:line="360" w:lineRule="auto"/>
        <w:ind w:left="425" w:hanging="357"/>
        <w:jc w:val="both"/>
        <w:rPr>
          <w:rFonts w:cs="Calibri"/>
        </w:rPr>
      </w:pPr>
      <w:r w:rsidRPr="001A4F70">
        <w:rPr>
          <w:rFonts w:cs="Calibri"/>
        </w:rPr>
        <w:t>Niespłacona kwota pożyczki z chwilą zakończenia stosunku służby/pracy podlega natychmiastowej spłacie w całości.</w:t>
      </w:r>
    </w:p>
    <w:p w:rsidR="00E80725" w:rsidRPr="001A4F70" w:rsidRDefault="00E80725" w:rsidP="00E80725">
      <w:pPr>
        <w:numPr>
          <w:ilvl w:val="0"/>
          <w:numId w:val="54"/>
        </w:numPr>
        <w:suppressAutoHyphens/>
        <w:spacing w:after="0" w:line="360" w:lineRule="auto"/>
        <w:ind w:left="426"/>
        <w:jc w:val="both"/>
        <w:rPr>
          <w:rFonts w:cs="Calibri"/>
        </w:rPr>
      </w:pPr>
      <w:r w:rsidRPr="001A4F70">
        <w:rPr>
          <w:rFonts w:cs="Calibri"/>
        </w:rPr>
        <w:t>Obowiązku natychmiastowej spłaty pożyczki nie stosuje się do:</w:t>
      </w:r>
    </w:p>
    <w:p w:rsidR="00E80725" w:rsidRPr="001A4F70" w:rsidRDefault="00E80725" w:rsidP="00E80725">
      <w:pPr>
        <w:numPr>
          <w:ilvl w:val="0"/>
          <w:numId w:val="61"/>
        </w:numPr>
        <w:suppressAutoHyphens/>
        <w:spacing w:after="0" w:line="360" w:lineRule="auto"/>
        <w:ind w:left="709" w:hanging="295"/>
        <w:jc w:val="both"/>
        <w:rPr>
          <w:rFonts w:cs="Calibri"/>
        </w:rPr>
      </w:pPr>
      <w:r w:rsidRPr="001A4F70">
        <w:rPr>
          <w:rFonts w:cs="Calibri"/>
        </w:rPr>
        <w:t>pracowników zwalnianych z przyczyn leżących po stronie pracodawcy,</w:t>
      </w:r>
    </w:p>
    <w:p w:rsidR="00E80725" w:rsidRPr="001A4F70" w:rsidRDefault="00E80725" w:rsidP="00E80725">
      <w:pPr>
        <w:numPr>
          <w:ilvl w:val="0"/>
          <w:numId w:val="61"/>
        </w:numPr>
        <w:suppressAutoHyphens/>
        <w:spacing w:after="0" w:line="360" w:lineRule="auto"/>
        <w:ind w:left="709" w:hanging="295"/>
        <w:jc w:val="both"/>
        <w:rPr>
          <w:rFonts w:cs="Calibri"/>
        </w:rPr>
      </w:pPr>
      <w:r w:rsidRPr="001A4F70">
        <w:rPr>
          <w:rFonts w:cs="Calibri"/>
        </w:rPr>
        <w:t>policjantów/pracowników przechodzących na emeryturę lub rentę albo świadczenie przedemerytalne.</w:t>
      </w:r>
    </w:p>
    <w:p w:rsidR="00E80725" w:rsidRPr="001A4F70" w:rsidRDefault="00E80725" w:rsidP="00E80725">
      <w:pPr>
        <w:numPr>
          <w:ilvl w:val="0"/>
          <w:numId w:val="61"/>
        </w:numPr>
        <w:suppressAutoHyphens/>
        <w:spacing w:after="0" w:line="360" w:lineRule="auto"/>
        <w:ind w:left="709" w:hanging="295"/>
        <w:jc w:val="both"/>
        <w:rPr>
          <w:rFonts w:cs="Calibri"/>
        </w:rPr>
      </w:pPr>
      <w:r w:rsidRPr="001A4F70">
        <w:rPr>
          <w:rFonts w:cs="Calibri"/>
        </w:rPr>
        <w:t>policjantów/pracowników korzystających z urlopu wychowawczego, bezpłatnego</w:t>
      </w:r>
      <w:r w:rsidRPr="001A4F70">
        <w:rPr>
          <w:rFonts w:cs="Calibri"/>
        </w:rPr>
        <w:br/>
        <w:t>z zastrzeżeniem ust. 3.</w:t>
      </w:r>
    </w:p>
    <w:p w:rsidR="00E80725" w:rsidRPr="001A4F70" w:rsidRDefault="00E80725" w:rsidP="00E80725">
      <w:pPr>
        <w:numPr>
          <w:ilvl w:val="0"/>
          <w:numId w:val="54"/>
        </w:numPr>
        <w:suppressAutoHyphens/>
        <w:spacing w:after="0" w:line="360" w:lineRule="auto"/>
        <w:ind w:left="426" w:hanging="284"/>
        <w:jc w:val="both"/>
        <w:rPr>
          <w:rFonts w:cs="Calibri"/>
        </w:rPr>
      </w:pPr>
      <w:r w:rsidRPr="001A4F70">
        <w:rPr>
          <w:rFonts w:cs="Calibri"/>
        </w:rPr>
        <w:t>Zarząd KZP przy KWP w Lublinie, na wniosek pożyczkobiorcy wymienionego</w:t>
      </w:r>
      <w:r w:rsidRPr="001A4F70">
        <w:rPr>
          <w:rFonts w:cs="Calibri"/>
        </w:rPr>
        <w:br/>
        <w:t>w ust. 2, po uprzednim wyrażeniu zgody przez poręczycieli, może pozwolić na spłacanie rat osobiście na rachunek  bankowy KZP przy KWP w Lublinie w terminie do 10-tego dnia miesiąca kalendarzowego. W przeciwnym wypadku kwota zadłużenia winna być uregulowana zgodnie</w:t>
      </w:r>
      <w:r w:rsidRPr="001A4F70">
        <w:rPr>
          <w:rFonts w:cs="Calibri"/>
        </w:rPr>
        <w:br/>
        <w:t xml:space="preserve">z decyzją Zarządu KZP. </w:t>
      </w:r>
    </w:p>
    <w:p w:rsidR="00E80725" w:rsidRPr="001A4F70" w:rsidRDefault="00E80725" w:rsidP="00E80725">
      <w:pPr>
        <w:spacing w:line="360" w:lineRule="auto"/>
        <w:jc w:val="center"/>
        <w:rPr>
          <w:rFonts w:cs="Calibri"/>
        </w:rPr>
      </w:pPr>
      <w:r w:rsidRPr="001A4F70">
        <w:rPr>
          <w:rFonts w:cs="Calibri"/>
        </w:rPr>
        <w:t>§ 5</w:t>
      </w:r>
    </w:p>
    <w:p w:rsidR="00E80725" w:rsidRPr="001A4F70" w:rsidRDefault="00E80725" w:rsidP="00E80725">
      <w:pPr>
        <w:spacing w:line="360" w:lineRule="auto"/>
        <w:ind w:firstLine="360"/>
        <w:jc w:val="both"/>
        <w:rPr>
          <w:rFonts w:cs="Calibri"/>
        </w:rPr>
      </w:pPr>
      <w:r w:rsidRPr="001A4F70">
        <w:rPr>
          <w:rFonts w:cs="Calibri"/>
        </w:rPr>
        <w:t>Niespłacona kwota pożyczki staje się natychmiast wymagalna w przypadku dopuszczenia</w:t>
      </w:r>
      <w:r w:rsidRPr="001A4F70">
        <w:rPr>
          <w:rFonts w:cs="Calibri"/>
        </w:rPr>
        <w:br/>
        <w:t>się zwłoki pożyczkobiorcy w spłacie co najmniej trzech rat na warunkach ustalonych w umowie.</w:t>
      </w:r>
    </w:p>
    <w:p w:rsidR="00E80725" w:rsidRPr="001A4F70" w:rsidRDefault="00E80725" w:rsidP="00E80725">
      <w:pPr>
        <w:spacing w:line="360" w:lineRule="auto"/>
        <w:jc w:val="center"/>
        <w:rPr>
          <w:rFonts w:cs="Calibri"/>
        </w:rPr>
      </w:pPr>
      <w:r w:rsidRPr="001A4F70">
        <w:rPr>
          <w:rFonts w:cs="Calibri"/>
        </w:rPr>
        <w:t>§ 6</w:t>
      </w:r>
    </w:p>
    <w:p w:rsidR="00E80725" w:rsidRPr="001A4F70" w:rsidRDefault="00E80725" w:rsidP="00E80725">
      <w:pPr>
        <w:spacing w:line="360" w:lineRule="auto"/>
        <w:ind w:firstLine="360"/>
        <w:jc w:val="both"/>
        <w:rPr>
          <w:rFonts w:cs="Calibri"/>
        </w:rPr>
      </w:pPr>
      <w:r w:rsidRPr="001A4F70">
        <w:rPr>
          <w:rFonts w:cs="Calibri"/>
        </w:rPr>
        <w:t>W razie zaistnienia okoliczności przewidzianych w niniejszej umowie oraz Statucie, które powodują natychmiastową wymagalność niespłaconej pożyczki – KZP przy KWP w Lublinie</w:t>
      </w:r>
      <w:r w:rsidRPr="001A4F70">
        <w:rPr>
          <w:rFonts w:cs="Calibri"/>
        </w:rPr>
        <w:br/>
        <w:t>w pierwszej kolejności żąda zaspokojenia swojego roszczenia od pożyczkobiorcy, a gdy okaże się ono nieskuteczne, dokonuje potrąceń niespłaconej pożyczki z wkładów poręczycieli, z wynagrodzenia, rozumianego w myśl definicji zawartej w § 2 ust. 5 Statutu KZP przy KWP w Lublinie poręczycieli,</w:t>
      </w:r>
      <w:r w:rsidRPr="001A4F70">
        <w:rPr>
          <w:rFonts w:cs="Calibri"/>
        </w:rPr>
        <w:br/>
        <w:t>po uprzednim pisemnym ich powiadomieniu lub żąda spłaty od poręczycieli emerytów (rencistów).</w:t>
      </w:r>
    </w:p>
    <w:p w:rsidR="00E80725" w:rsidRPr="001A4F70" w:rsidRDefault="00E80725" w:rsidP="00E80725">
      <w:pPr>
        <w:spacing w:line="360" w:lineRule="auto"/>
        <w:jc w:val="center"/>
        <w:rPr>
          <w:rFonts w:cs="Calibri"/>
        </w:rPr>
      </w:pPr>
      <w:r w:rsidRPr="001A4F70">
        <w:rPr>
          <w:rFonts w:cs="Calibri"/>
        </w:rPr>
        <w:t>§ 7</w:t>
      </w:r>
    </w:p>
    <w:p w:rsidR="00E80725" w:rsidRPr="001A4F70" w:rsidRDefault="00E80725" w:rsidP="00E80725">
      <w:pPr>
        <w:spacing w:line="360" w:lineRule="auto"/>
        <w:jc w:val="both"/>
        <w:rPr>
          <w:rFonts w:cs="Calibri"/>
        </w:rPr>
      </w:pPr>
      <w:r w:rsidRPr="001A4F70">
        <w:rPr>
          <w:rFonts w:cs="Calibri"/>
        </w:rPr>
        <w:t>Numer konta bankowego, na które KZP przy KWP w Lublinie przekaże pożyczkobiorcy pożyczkę ………………………………………………………………………………………………………………………………………………..………….</w:t>
      </w:r>
    </w:p>
    <w:p w:rsidR="00E80725" w:rsidRPr="001A4F70" w:rsidRDefault="00E80725" w:rsidP="00E80725">
      <w:pPr>
        <w:spacing w:line="360" w:lineRule="auto"/>
        <w:jc w:val="center"/>
        <w:rPr>
          <w:rFonts w:cs="Calibri"/>
        </w:rPr>
      </w:pPr>
    </w:p>
    <w:p w:rsidR="00E80725" w:rsidRPr="001A4F70" w:rsidRDefault="00E80725" w:rsidP="00E80725">
      <w:pPr>
        <w:spacing w:line="360" w:lineRule="auto"/>
        <w:jc w:val="center"/>
        <w:rPr>
          <w:rFonts w:cs="Calibri"/>
        </w:rPr>
      </w:pPr>
    </w:p>
    <w:p w:rsidR="00E80725" w:rsidRPr="001A4F70" w:rsidRDefault="00E80725" w:rsidP="00E80725">
      <w:pPr>
        <w:spacing w:line="360" w:lineRule="auto"/>
        <w:jc w:val="center"/>
        <w:rPr>
          <w:rFonts w:cs="Calibri"/>
        </w:rPr>
      </w:pPr>
      <w:r w:rsidRPr="001A4F70">
        <w:rPr>
          <w:rFonts w:cs="Calibri"/>
        </w:rPr>
        <w:lastRenderedPageBreak/>
        <w:t>§ 8</w:t>
      </w:r>
    </w:p>
    <w:p w:rsidR="00E80725" w:rsidRPr="001A4F70" w:rsidRDefault="00E80725" w:rsidP="00E80725">
      <w:pPr>
        <w:spacing w:line="360" w:lineRule="auto"/>
        <w:ind w:firstLine="708"/>
        <w:jc w:val="both"/>
        <w:rPr>
          <w:rFonts w:cs="Calibri"/>
        </w:rPr>
      </w:pPr>
      <w:r w:rsidRPr="001A4F70">
        <w:rPr>
          <w:rFonts w:cs="Calibri"/>
        </w:rPr>
        <w:t>W sprawach nieuregulowanych w niniejszej umowie mają zastosowanie przepisy Kodeksu Cywilnego.</w:t>
      </w:r>
    </w:p>
    <w:p w:rsidR="00E80725" w:rsidRPr="001A4F70" w:rsidRDefault="00E80725" w:rsidP="00E80725">
      <w:pPr>
        <w:spacing w:line="360" w:lineRule="auto"/>
        <w:jc w:val="center"/>
        <w:rPr>
          <w:rFonts w:cs="Calibri"/>
        </w:rPr>
      </w:pPr>
      <w:r w:rsidRPr="001A4F70">
        <w:rPr>
          <w:rFonts w:cs="Calibri"/>
        </w:rPr>
        <w:t>§ 9</w:t>
      </w:r>
    </w:p>
    <w:p w:rsidR="00E80725" w:rsidRPr="001A4F70" w:rsidRDefault="00E80725" w:rsidP="00E80725">
      <w:pPr>
        <w:spacing w:line="360" w:lineRule="auto"/>
        <w:ind w:firstLine="708"/>
        <w:jc w:val="both"/>
        <w:rPr>
          <w:rFonts w:cs="Calibri"/>
        </w:rPr>
      </w:pPr>
      <w:r w:rsidRPr="001A4F70">
        <w:rPr>
          <w:rFonts w:cs="Calibri"/>
        </w:rPr>
        <w:t>Umowa niniejsza została sporządzona w dwóch jednobrzmiących egzemplarzach, z których jeden otrzymuje KZP przy KWP w Lublinie i jeden pożyczkobiorca.</w:t>
      </w:r>
    </w:p>
    <w:p w:rsidR="00E80725" w:rsidRPr="001A4F70" w:rsidRDefault="00E80725" w:rsidP="00E80725">
      <w:pPr>
        <w:spacing w:line="360" w:lineRule="auto"/>
        <w:jc w:val="both"/>
        <w:rPr>
          <w:rFonts w:cs="Calibri"/>
        </w:rPr>
      </w:pPr>
    </w:p>
    <w:p w:rsidR="00E80725" w:rsidRPr="001A4F70" w:rsidRDefault="00E80725" w:rsidP="00E80725">
      <w:pPr>
        <w:spacing w:line="360" w:lineRule="auto"/>
        <w:jc w:val="both"/>
        <w:rPr>
          <w:rFonts w:cs="Calibri"/>
        </w:rPr>
      </w:pPr>
    </w:p>
    <w:p w:rsidR="00E80725" w:rsidRPr="001A4F70" w:rsidRDefault="00E80725" w:rsidP="00E80725">
      <w:pPr>
        <w:spacing w:line="360" w:lineRule="auto"/>
        <w:jc w:val="both"/>
        <w:rPr>
          <w:rFonts w:cs="Calibri"/>
        </w:rPr>
      </w:pPr>
    </w:p>
    <w:p w:rsidR="00E80725" w:rsidRPr="001A4F70" w:rsidRDefault="00E80725" w:rsidP="00E80725">
      <w:pPr>
        <w:spacing w:line="360" w:lineRule="auto"/>
        <w:jc w:val="both"/>
        <w:rPr>
          <w:rFonts w:cs="Calibri"/>
        </w:rPr>
      </w:pPr>
    </w:p>
    <w:p w:rsidR="00E80725" w:rsidRPr="001A4F70" w:rsidRDefault="00E80725" w:rsidP="00E80725">
      <w:pPr>
        <w:spacing w:line="360" w:lineRule="auto"/>
        <w:jc w:val="both"/>
        <w:rPr>
          <w:rFonts w:cs="Calibri"/>
        </w:rPr>
      </w:pPr>
      <w:r w:rsidRPr="001A4F70">
        <w:rPr>
          <w:rFonts w:cs="Calibri"/>
        </w:rPr>
        <w:t>Pożyczkobiorca                                                                          Zarząd KZP przy KWP w Lublinie</w:t>
      </w:r>
    </w:p>
    <w:p w:rsidR="00E80725" w:rsidRPr="001A4F70" w:rsidRDefault="00E80725" w:rsidP="00E80725">
      <w:pPr>
        <w:spacing w:line="360" w:lineRule="auto"/>
        <w:jc w:val="both"/>
        <w:rPr>
          <w:rFonts w:cs="Calibri"/>
        </w:rPr>
      </w:pPr>
      <w:r w:rsidRPr="001A4F70">
        <w:rPr>
          <w:rFonts w:cs="Calibri"/>
        </w:rPr>
        <w:t>…………………………………….</w:t>
      </w:r>
      <w:r w:rsidRPr="001A4F70">
        <w:rPr>
          <w:rFonts w:cs="Calibri"/>
        </w:rPr>
        <w:tab/>
      </w:r>
      <w:r w:rsidRPr="001A4F70">
        <w:rPr>
          <w:rFonts w:cs="Calibri"/>
        </w:rPr>
        <w:tab/>
      </w:r>
      <w:r w:rsidRPr="001A4F70">
        <w:rPr>
          <w:rFonts w:cs="Calibri"/>
        </w:rPr>
        <w:tab/>
      </w:r>
      <w:r w:rsidRPr="001A4F70">
        <w:rPr>
          <w:rFonts w:cs="Calibri"/>
        </w:rPr>
        <w:tab/>
        <w:t xml:space="preserve">  …………………………………………………</w:t>
      </w:r>
    </w:p>
    <w:p w:rsidR="00E80725" w:rsidRPr="001A4F70" w:rsidRDefault="00E80725" w:rsidP="00E80725">
      <w:pPr>
        <w:spacing w:line="360" w:lineRule="auto"/>
        <w:ind w:left="4962"/>
        <w:jc w:val="both"/>
        <w:rPr>
          <w:rFonts w:cs="Calibri"/>
        </w:rPr>
      </w:pPr>
      <w:r w:rsidRPr="001A4F70">
        <w:rPr>
          <w:rFonts w:cs="Calibri"/>
        </w:rPr>
        <w:t xml:space="preserve">  …………………………………………………</w:t>
      </w:r>
    </w:p>
    <w:p w:rsidR="00E80725" w:rsidRPr="001A4F70" w:rsidRDefault="00E80725" w:rsidP="00E80725">
      <w:pPr>
        <w:spacing w:line="360" w:lineRule="auto"/>
        <w:ind w:left="4962"/>
        <w:jc w:val="both"/>
        <w:rPr>
          <w:rFonts w:cs="Calibri"/>
        </w:rPr>
      </w:pPr>
      <w:r w:rsidRPr="001A4F70">
        <w:rPr>
          <w:rFonts w:cs="Calibri"/>
        </w:rPr>
        <w:t xml:space="preserve">  …………………………………………………</w:t>
      </w:r>
    </w:p>
    <w:p w:rsidR="002A2431" w:rsidRDefault="002A2431" w:rsidP="002A2431">
      <w:pPr>
        <w:tabs>
          <w:tab w:val="left" w:pos="3544"/>
          <w:tab w:val="right" w:leader="dot" w:pos="4536"/>
          <w:tab w:val="right" w:leader="dot" w:pos="6804"/>
        </w:tabs>
        <w:rPr>
          <w:b/>
          <w:sz w:val="18"/>
          <w:szCs w:val="18"/>
        </w:rPr>
      </w:pPr>
    </w:p>
    <w:p w:rsidR="002A2431" w:rsidRDefault="002A2431" w:rsidP="002A2431">
      <w:pPr>
        <w:tabs>
          <w:tab w:val="left" w:pos="3544"/>
          <w:tab w:val="right" w:leader="dot" w:pos="4536"/>
          <w:tab w:val="right" w:leader="dot" w:pos="6804"/>
        </w:tabs>
        <w:rPr>
          <w:b/>
          <w:sz w:val="18"/>
          <w:szCs w:val="18"/>
        </w:rPr>
      </w:pPr>
    </w:p>
    <w:p w:rsidR="002A2431" w:rsidRPr="002A2431" w:rsidRDefault="002A2431" w:rsidP="002A2431">
      <w:pPr>
        <w:tabs>
          <w:tab w:val="left" w:pos="3544"/>
          <w:tab w:val="right" w:leader="dot" w:pos="4536"/>
          <w:tab w:val="right" w:leader="dot" w:pos="6804"/>
        </w:tabs>
        <w:rPr>
          <w:b/>
          <w:sz w:val="16"/>
          <w:szCs w:val="16"/>
        </w:rPr>
      </w:pPr>
    </w:p>
    <w:p w:rsidR="002A2431" w:rsidRPr="002A2431" w:rsidRDefault="002A2431" w:rsidP="002A2431">
      <w:pPr>
        <w:tabs>
          <w:tab w:val="left" w:pos="3544"/>
          <w:tab w:val="right" w:leader="dot" w:pos="4536"/>
          <w:tab w:val="right" w:leader="dot" w:pos="6804"/>
        </w:tabs>
        <w:rPr>
          <w:b/>
          <w:sz w:val="16"/>
          <w:szCs w:val="16"/>
        </w:rPr>
      </w:pPr>
    </w:p>
    <w:p w:rsidR="00E80725" w:rsidRPr="001A4F70" w:rsidRDefault="00E80725" w:rsidP="00E80725">
      <w:pPr>
        <w:spacing w:line="360" w:lineRule="auto"/>
        <w:jc w:val="both"/>
        <w:rPr>
          <w:rFonts w:cs="Calibri"/>
        </w:rPr>
      </w:pPr>
    </w:p>
    <w:p w:rsidR="00E80725" w:rsidRPr="002A2431" w:rsidRDefault="00E80725" w:rsidP="002A2431">
      <w:pPr>
        <w:spacing w:line="360" w:lineRule="auto"/>
        <w:jc w:val="both"/>
        <w:rPr>
          <w:rFonts w:cs="Calibri"/>
        </w:rPr>
      </w:pPr>
      <w:r w:rsidRPr="001A4F70">
        <w:rPr>
          <w:rFonts w:cs="Calibri"/>
        </w:rPr>
        <w:t xml:space="preserve">                          </w:t>
      </w:r>
    </w:p>
    <w:p w:rsidR="00E80725" w:rsidRPr="001A4F70" w:rsidRDefault="00E80725" w:rsidP="00E8072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line="360" w:lineRule="auto"/>
        <w:jc w:val="both"/>
        <w:rPr>
          <w:rFonts w:cs="Calibri"/>
          <w:sz w:val="20"/>
          <w:szCs w:val="20"/>
        </w:rPr>
      </w:pPr>
    </w:p>
    <w:p w:rsidR="00E80725" w:rsidRPr="001A4F70" w:rsidRDefault="00E80725" w:rsidP="00E8072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line="360" w:lineRule="auto"/>
        <w:jc w:val="both"/>
        <w:rPr>
          <w:rFonts w:cs="Calibri"/>
          <w:sz w:val="20"/>
          <w:szCs w:val="20"/>
        </w:rPr>
      </w:pPr>
    </w:p>
    <w:p w:rsidR="00E80725" w:rsidRPr="001A4F70" w:rsidRDefault="00E80725" w:rsidP="00E8072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line="360" w:lineRule="auto"/>
        <w:jc w:val="both"/>
        <w:rPr>
          <w:rFonts w:cs="Calibri"/>
          <w:sz w:val="20"/>
          <w:szCs w:val="20"/>
        </w:rPr>
      </w:pPr>
    </w:p>
    <w:p w:rsidR="00E80725" w:rsidRPr="001A4F70" w:rsidRDefault="00E80725" w:rsidP="00E8072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line="360" w:lineRule="auto"/>
        <w:jc w:val="both"/>
        <w:rPr>
          <w:rFonts w:cs="Calibri"/>
          <w:sz w:val="20"/>
          <w:szCs w:val="20"/>
        </w:rPr>
      </w:pPr>
    </w:p>
    <w:p w:rsidR="00E80725" w:rsidRPr="001A4F70" w:rsidRDefault="00E80725" w:rsidP="00E8072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line="360" w:lineRule="auto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Załączniki- dwa poręczenia * (*niepotrzebne skreślić)</w:t>
      </w:r>
    </w:p>
    <w:p w:rsidR="00E80725" w:rsidRPr="001A4F70" w:rsidRDefault="00E80725" w:rsidP="00E80725">
      <w:pPr>
        <w:pStyle w:val="NormalnyWeb"/>
        <w:suppressAutoHyphens w:val="0"/>
        <w:spacing w:before="0" w:after="0"/>
        <w:jc w:val="right"/>
        <w:rPr>
          <w:rFonts w:ascii="Calibri" w:hAnsi="Calibri" w:cs="Calibri"/>
          <w:sz w:val="20"/>
          <w:szCs w:val="20"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sectPr w:rsidR="00E80725" w:rsidSect="00DF3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058" w:rsidRDefault="00887058" w:rsidP="00962809">
      <w:pPr>
        <w:spacing w:after="0" w:line="240" w:lineRule="auto"/>
      </w:pPr>
      <w:r>
        <w:separator/>
      </w:r>
    </w:p>
  </w:endnote>
  <w:endnote w:type="continuationSeparator" w:id="0">
    <w:p w:rsidR="00887058" w:rsidRDefault="00887058" w:rsidP="0096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058" w:rsidRDefault="00887058" w:rsidP="00962809">
      <w:pPr>
        <w:spacing w:after="0" w:line="240" w:lineRule="auto"/>
      </w:pPr>
      <w:r>
        <w:separator/>
      </w:r>
    </w:p>
  </w:footnote>
  <w:footnote w:type="continuationSeparator" w:id="0">
    <w:p w:rsidR="00887058" w:rsidRDefault="00887058" w:rsidP="00962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  <w:bCs/>
      </w:rPr>
    </w:lvl>
  </w:abstractNum>
  <w:abstractNum w:abstractNumId="4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Cs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>
    <w:nsid w:val="0000000B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14"/>
        <w:szCs w:val="14"/>
      </w:rPr>
    </w:lvl>
  </w:abstractNum>
  <w:abstractNum w:abstractNumId="10">
    <w:nsid w:val="0000000D"/>
    <w:multiLevelType w:val="singleLevel"/>
    <w:tmpl w:val="0000000D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Cs/>
      </w:rPr>
    </w:lvl>
  </w:abstractNum>
  <w:abstractNum w:abstractNumId="11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5">
    <w:nsid w:val="00000012"/>
    <w:multiLevelType w:val="single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9"/>
        <w:szCs w:val="19"/>
      </w:rPr>
    </w:lvl>
  </w:abstractNum>
  <w:abstractNum w:abstractNumId="17">
    <w:nsid w:val="0000001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Cs/>
      </w:rPr>
    </w:lvl>
  </w:abstractNum>
  <w:abstractNum w:abstractNumId="18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9">
    <w:nsid w:val="00000016"/>
    <w:multiLevelType w:val="singleLevel"/>
    <w:tmpl w:val="0000001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0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21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22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sz w:val="14"/>
        <w:szCs w:val="14"/>
      </w:rPr>
    </w:lvl>
  </w:abstractNum>
  <w:abstractNum w:abstractNumId="24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5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7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8">
    <w:nsid w:val="00000020"/>
    <w:multiLevelType w:val="singleLevel"/>
    <w:tmpl w:val="00000020"/>
    <w:name w:val="WW8Num32"/>
    <w:lvl w:ilvl="0">
      <w:start w:val="6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Cs/>
      </w:r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>
    <w:nsid w:val="00000023"/>
    <w:multiLevelType w:val="singleLevel"/>
    <w:tmpl w:val="DE364726"/>
    <w:name w:val="WW8Num35"/>
    <w:lvl w:ilvl="0">
      <w:start w:val="1"/>
      <w:numFmt w:val="decimal"/>
      <w:lvlText w:val="%1."/>
      <w:lvlJc w:val="left"/>
      <w:pPr>
        <w:tabs>
          <w:tab w:val="num" w:pos="3752"/>
        </w:tabs>
        <w:ind w:left="4472" w:hanging="360"/>
      </w:pPr>
      <w:rPr>
        <w:rFonts w:ascii="Times New Roman" w:eastAsia="Times New Roman" w:hAnsi="Times New Roman" w:cs="Times New Roman"/>
      </w:rPr>
    </w:lvl>
  </w:abstractNum>
  <w:abstractNum w:abstractNumId="32">
    <w:nsid w:val="00000024"/>
    <w:multiLevelType w:val="multilevel"/>
    <w:tmpl w:val="5BF6403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5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-960"/>
        </w:tabs>
        <w:ind w:left="23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33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9"/>
        <w:szCs w:val="19"/>
      </w:rPr>
    </w:lvl>
  </w:abstractNum>
  <w:abstractNum w:abstractNumId="34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Cs/>
      </w:rPr>
    </w:lvl>
  </w:abstractNum>
  <w:abstractNum w:abstractNumId="35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7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</w:rPr>
    </w:lvl>
  </w:abstractNum>
  <w:abstractNum w:abstractNumId="38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9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2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3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5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6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strike w:val="0"/>
        <w:dstrike w:val="0"/>
      </w:rPr>
    </w:lvl>
  </w:abstractNum>
  <w:abstractNum w:abstractNumId="47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8">
    <w:nsid w:val="00000034"/>
    <w:multiLevelType w:val="singleLevel"/>
    <w:tmpl w:val="0000003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9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>
    <w:nsid w:val="00000036"/>
    <w:multiLevelType w:val="singleLevel"/>
    <w:tmpl w:val="00000036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51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52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4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5">
    <w:nsid w:val="0000003B"/>
    <w:multiLevelType w:val="multilevel"/>
    <w:tmpl w:val="0000003B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D18570C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57">
    <w:nsid w:val="215145C7"/>
    <w:multiLevelType w:val="hybridMultilevel"/>
    <w:tmpl w:val="6E68F42C"/>
    <w:lvl w:ilvl="0" w:tplc="627E1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79F110C"/>
    <w:multiLevelType w:val="multilevel"/>
    <w:tmpl w:val="E2A69D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>
    <w:nsid w:val="384D1C71"/>
    <w:multiLevelType w:val="hybridMultilevel"/>
    <w:tmpl w:val="5F744AFA"/>
    <w:lvl w:ilvl="0" w:tplc="000000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4264C3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1">
    <w:nsid w:val="554D356B"/>
    <w:multiLevelType w:val="hybridMultilevel"/>
    <w:tmpl w:val="EB1C1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9C6E4C"/>
    <w:multiLevelType w:val="hybridMultilevel"/>
    <w:tmpl w:val="B3C896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5B33E7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64">
    <w:nsid w:val="7E374EC1"/>
    <w:multiLevelType w:val="hybridMultilevel"/>
    <w:tmpl w:val="C7708D30"/>
    <w:lvl w:ilvl="0" w:tplc="D79ADE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0"/>
  </w:num>
  <w:num w:numId="3">
    <w:abstractNumId w:val="61"/>
  </w:num>
  <w:num w:numId="4">
    <w:abstractNumId w:val="1"/>
  </w:num>
  <w:num w:numId="5">
    <w:abstractNumId w:val="2"/>
  </w:num>
  <w:num w:numId="6">
    <w:abstractNumId w:val="6"/>
  </w:num>
  <w:num w:numId="7">
    <w:abstractNumId w:val="14"/>
  </w:num>
  <w:num w:numId="8">
    <w:abstractNumId w:val="25"/>
  </w:num>
  <w:num w:numId="9">
    <w:abstractNumId w:val="48"/>
  </w:num>
  <w:num w:numId="10">
    <w:abstractNumId w:val="49"/>
  </w:num>
  <w:num w:numId="11">
    <w:abstractNumId w:val="51"/>
  </w:num>
  <w:num w:numId="12">
    <w:abstractNumId w:val="5"/>
  </w:num>
  <w:num w:numId="13">
    <w:abstractNumId w:val="18"/>
  </w:num>
  <w:num w:numId="14">
    <w:abstractNumId w:val="21"/>
  </w:num>
  <w:num w:numId="15">
    <w:abstractNumId w:val="26"/>
  </w:num>
  <w:num w:numId="16">
    <w:abstractNumId w:val="29"/>
  </w:num>
  <w:num w:numId="17">
    <w:abstractNumId w:val="37"/>
  </w:num>
  <w:num w:numId="18">
    <w:abstractNumId w:val="38"/>
  </w:num>
  <w:num w:numId="19">
    <w:abstractNumId w:val="39"/>
  </w:num>
  <w:num w:numId="20">
    <w:abstractNumId w:val="4"/>
  </w:num>
  <w:num w:numId="21">
    <w:abstractNumId w:val="17"/>
  </w:num>
  <w:num w:numId="22">
    <w:abstractNumId w:val="41"/>
  </w:num>
  <w:num w:numId="23">
    <w:abstractNumId w:val="12"/>
  </w:num>
  <w:num w:numId="24">
    <w:abstractNumId w:val="13"/>
  </w:num>
  <w:num w:numId="25">
    <w:abstractNumId w:val="31"/>
  </w:num>
  <w:num w:numId="26">
    <w:abstractNumId w:val="34"/>
  </w:num>
  <w:num w:numId="27">
    <w:abstractNumId w:val="0"/>
  </w:num>
  <w:num w:numId="28">
    <w:abstractNumId w:val="10"/>
  </w:num>
  <w:num w:numId="29">
    <w:abstractNumId w:val="11"/>
  </w:num>
  <w:num w:numId="30">
    <w:abstractNumId w:val="15"/>
  </w:num>
  <w:num w:numId="31">
    <w:abstractNumId w:val="19"/>
  </w:num>
  <w:num w:numId="32">
    <w:abstractNumId w:val="22"/>
  </w:num>
  <w:num w:numId="33">
    <w:abstractNumId w:val="27"/>
  </w:num>
  <w:num w:numId="34">
    <w:abstractNumId w:val="28"/>
  </w:num>
  <w:num w:numId="35">
    <w:abstractNumId w:val="30"/>
  </w:num>
  <w:num w:numId="36">
    <w:abstractNumId w:val="32"/>
  </w:num>
  <w:num w:numId="37">
    <w:abstractNumId w:val="35"/>
  </w:num>
  <w:num w:numId="38">
    <w:abstractNumId w:val="36"/>
  </w:num>
  <w:num w:numId="39">
    <w:abstractNumId w:val="42"/>
  </w:num>
  <w:num w:numId="40">
    <w:abstractNumId w:val="43"/>
  </w:num>
  <w:num w:numId="41">
    <w:abstractNumId w:val="44"/>
  </w:num>
  <w:num w:numId="42">
    <w:abstractNumId w:val="45"/>
  </w:num>
  <w:num w:numId="43">
    <w:abstractNumId w:val="46"/>
  </w:num>
  <w:num w:numId="44">
    <w:abstractNumId w:val="47"/>
  </w:num>
  <w:num w:numId="45">
    <w:abstractNumId w:val="50"/>
  </w:num>
  <w:num w:numId="46">
    <w:abstractNumId w:val="52"/>
  </w:num>
  <w:num w:numId="47">
    <w:abstractNumId w:val="58"/>
  </w:num>
  <w:num w:numId="48">
    <w:abstractNumId w:val="64"/>
  </w:num>
  <w:num w:numId="49">
    <w:abstractNumId w:val="62"/>
  </w:num>
  <w:num w:numId="50">
    <w:abstractNumId w:val="59"/>
  </w:num>
  <w:num w:numId="51">
    <w:abstractNumId w:val="24"/>
  </w:num>
  <w:num w:numId="52">
    <w:abstractNumId w:val="54"/>
  </w:num>
  <w:num w:numId="53">
    <w:abstractNumId w:val="8"/>
  </w:num>
  <w:num w:numId="54">
    <w:abstractNumId w:val="20"/>
  </w:num>
  <w:num w:numId="55">
    <w:abstractNumId w:val="9"/>
  </w:num>
  <w:num w:numId="56">
    <w:abstractNumId w:val="23"/>
  </w:num>
  <w:num w:numId="57">
    <w:abstractNumId w:val="55"/>
  </w:num>
  <w:num w:numId="58">
    <w:abstractNumId w:val="33"/>
  </w:num>
  <w:num w:numId="59">
    <w:abstractNumId w:val="7"/>
  </w:num>
  <w:num w:numId="60">
    <w:abstractNumId w:val="16"/>
  </w:num>
  <w:num w:numId="61">
    <w:abstractNumId w:val="63"/>
  </w:num>
  <w:num w:numId="62">
    <w:abstractNumId w:val="60"/>
  </w:num>
  <w:num w:numId="63">
    <w:abstractNumId w:val="56"/>
  </w:num>
  <w:num w:numId="64">
    <w:abstractNumId w:val="5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62809"/>
    <w:rsid w:val="00015B9E"/>
    <w:rsid w:val="00015C04"/>
    <w:rsid w:val="00020274"/>
    <w:rsid w:val="00032939"/>
    <w:rsid w:val="000441F0"/>
    <w:rsid w:val="000654D8"/>
    <w:rsid w:val="00070082"/>
    <w:rsid w:val="00073559"/>
    <w:rsid w:val="000C323D"/>
    <w:rsid w:val="00106534"/>
    <w:rsid w:val="00137C1C"/>
    <w:rsid w:val="001409C8"/>
    <w:rsid w:val="00172737"/>
    <w:rsid w:val="001A4F70"/>
    <w:rsid w:val="001A52F8"/>
    <w:rsid w:val="001B4CCB"/>
    <w:rsid w:val="001C6071"/>
    <w:rsid w:val="002366AF"/>
    <w:rsid w:val="002A2431"/>
    <w:rsid w:val="002B4D31"/>
    <w:rsid w:val="002C588F"/>
    <w:rsid w:val="002D7072"/>
    <w:rsid w:val="002E198A"/>
    <w:rsid w:val="00316312"/>
    <w:rsid w:val="00321266"/>
    <w:rsid w:val="00336004"/>
    <w:rsid w:val="003514EE"/>
    <w:rsid w:val="003554A3"/>
    <w:rsid w:val="00363D89"/>
    <w:rsid w:val="003703ED"/>
    <w:rsid w:val="003839E7"/>
    <w:rsid w:val="0039283C"/>
    <w:rsid w:val="003A76E8"/>
    <w:rsid w:val="003B0D5E"/>
    <w:rsid w:val="003D7605"/>
    <w:rsid w:val="003F39B6"/>
    <w:rsid w:val="00413BF2"/>
    <w:rsid w:val="00414C15"/>
    <w:rsid w:val="00426AE1"/>
    <w:rsid w:val="00431D3A"/>
    <w:rsid w:val="00465C95"/>
    <w:rsid w:val="00474950"/>
    <w:rsid w:val="004866DB"/>
    <w:rsid w:val="00492411"/>
    <w:rsid w:val="004A1EC1"/>
    <w:rsid w:val="004B72EA"/>
    <w:rsid w:val="004C4BE7"/>
    <w:rsid w:val="00561D43"/>
    <w:rsid w:val="0058050C"/>
    <w:rsid w:val="005C486B"/>
    <w:rsid w:val="005E290A"/>
    <w:rsid w:val="00612CF1"/>
    <w:rsid w:val="006912D3"/>
    <w:rsid w:val="00695086"/>
    <w:rsid w:val="006C41B7"/>
    <w:rsid w:val="006F2DC9"/>
    <w:rsid w:val="007104AF"/>
    <w:rsid w:val="007378AF"/>
    <w:rsid w:val="007C336A"/>
    <w:rsid w:val="007C5F35"/>
    <w:rsid w:val="007D48EC"/>
    <w:rsid w:val="007E69A3"/>
    <w:rsid w:val="00800A49"/>
    <w:rsid w:val="0080411E"/>
    <w:rsid w:val="008104D1"/>
    <w:rsid w:val="0081147A"/>
    <w:rsid w:val="00826FF6"/>
    <w:rsid w:val="008449D8"/>
    <w:rsid w:val="00846648"/>
    <w:rsid w:val="00847A43"/>
    <w:rsid w:val="00861044"/>
    <w:rsid w:val="00885843"/>
    <w:rsid w:val="00887058"/>
    <w:rsid w:val="008A7522"/>
    <w:rsid w:val="008A7AB8"/>
    <w:rsid w:val="008B25A5"/>
    <w:rsid w:val="008D0867"/>
    <w:rsid w:val="008D0C47"/>
    <w:rsid w:val="00952CBF"/>
    <w:rsid w:val="00962809"/>
    <w:rsid w:val="009629B1"/>
    <w:rsid w:val="00963A17"/>
    <w:rsid w:val="009656AA"/>
    <w:rsid w:val="009746BC"/>
    <w:rsid w:val="009A4E21"/>
    <w:rsid w:val="009C35E3"/>
    <w:rsid w:val="009C49A8"/>
    <w:rsid w:val="009C66EF"/>
    <w:rsid w:val="009F3176"/>
    <w:rsid w:val="009F4D29"/>
    <w:rsid w:val="00A02D14"/>
    <w:rsid w:val="00A339A3"/>
    <w:rsid w:val="00A34C19"/>
    <w:rsid w:val="00A842CF"/>
    <w:rsid w:val="00AA0727"/>
    <w:rsid w:val="00AD7327"/>
    <w:rsid w:val="00AF4BD4"/>
    <w:rsid w:val="00B46F65"/>
    <w:rsid w:val="00B50EFB"/>
    <w:rsid w:val="00B5691E"/>
    <w:rsid w:val="00BC6EC8"/>
    <w:rsid w:val="00BD0E30"/>
    <w:rsid w:val="00C1577B"/>
    <w:rsid w:val="00CB0956"/>
    <w:rsid w:val="00CD1238"/>
    <w:rsid w:val="00CF5110"/>
    <w:rsid w:val="00D26998"/>
    <w:rsid w:val="00D33D6F"/>
    <w:rsid w:val="00D428D3"/>
    <w:rsid w:val="00D577EA"/>
    <w:rsid w:val="00D62087"/>
    <w:rsid w:val="00D756E8"/>
    <w:rsid w:val="00D84D72"/>
    <w:rsid w:val="00DB45F3"/>
    <w:rsid w:val="00DC7724"/>
    <w:rsid w:val="00DE06E2"/>
    <w:rsid w:val="00DF36F6"/>
    <w:rsid w:val="00E4738A"/>
    <w:rsid w:val="00E80725"/>
    <w:rsid w:val="00EA71E7"/>
    <w:rsid w:val="00EB4BE7"/>
    <w:rsid w:val="00ED0A9C"/>
    <w:rsid w:val="00ED1B63"/>
    <w:rsid w:val="00EF19AF"/>
    <w:rsid w:val="00F132EC"/>
    <w:rsid w:val="00F52B05"/>
    <w:rsid w:val="00F66070"/>
    <w:rsid w:val="00F966FD"/>
    <w:rsid w:val="00FE0D55"/>
    <w:rsid w:val="00FE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6F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62809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962809"/>
    <w:pPr>
      <w:suppressAutoHyphens/>
      <w:spacing w:after="0" w:line="240" w:lineRule="auto"/>
      <w:ind w:left="720" w:right="-57"/>
      <w:contextualSpacing/>
    </w:pPr>
    <w:rPr>
      <w:rFonts w:eastAsia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6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809"/>
  </w:style>
  <w:style w:type="paragraph" w:styleId="Stopka">
    <w:name w:val="footer"/>
    <w:basedOn w:val="Normalny"/>
    <w:link w:val="StopkaZnak"/>
    <w:uiPriority w:val="99"/>
    <w:unhideWhenUsed/>
    <w:rsid w:val="0096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809"/>
  </w:style>
  <w:style w:type="character" w:customStyle="1" w:styleId="WW8Num1z0">
    <w:name w:val="WW8Num1z0"/>
    <w:rsid w:val="00D33D6F"/>
  </w:style>
  <w:style w:type="paragraph" w:styleId="Tekstdymka">
    <w:name w:val="Balloon Text"/>
    <w:basedOn w:val="Normalny"/>
    <w:link w:val="TekstdymkaZnak"/>
    <w:uiPriority w:val="99"/>
    <w:semiHidden/>
    <w:unhideWhenUsed/>
    <w:rsid w:val="000202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02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921EC-9BA8-42AB-A65F-1238E6B1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AnnaCzernichowska</dc:creator>
  <cp:lastModifiedBy>KamilaStrumnik</cp:lastModifiedBy>
  <cp:revision>6</cp:revision>
  <cp:lastPrinted>2024-06-05T18:12:00Z</cp:lastPrinted>
  <dcterms:created xsi:type="dcterms:W3CDTF">2024-06-11T05:41:00Z</dcterms:created>
  <dcterms:modified xsi:type="dcterms:W3CDTF">2026-03-10T09:57:00Z</dcterms:modified>
</cp:coreProperties>
</file>