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33B8" w14:textId="71428508" w:rsidR="005F385D" w:rsidRPr="00B627C2" w:rsidRDefault="005F385D" w:rsidP="005F385D">
      <w:pPr>
        <w:rPr>
          <w:rFonts w:ascii="Arial" w:hAnsi="Arial" w:cs="Arial"/>
          <w:b/>
          <w:sz w:val="26"/>
          <w:szCs w:val="26"/>
        </w:rPr>
      </w:pPr>
      <w:r w:rsidRPr="00B627C2">
        <w:rPr>
          <w:rFonts w:ascii="Arial" w:hAnsi="Arial" w:cs="Arial"/>
          <w:b/>
          <w:sz w:val="26"/>
          <w:szCs w:val="26"/>
        </w:rPr>
        <w:t>Stan bezpieczeństwa w ruchu drogowym na drogach województwa lubelskiego</w:t>
      </w:r>
      <w:r w:rsidR="00B627C2" w:rsidRPr="00B627C2">
        <w:rPr>
          <w:rFonts w:ascii="Arial" w:hAnsi="Arial" w:cs="Arial"/>
          <w:b/>
          <w:sz w:val="26"/>
          <w:szCs w:val="26"/>
        </w:rPr>
        <w:t xml:space="preserve"> </w:t>
      </w:r>
      <w:r w:rsidR="00805B4E">
        <w:rPr>
          <w:rFonts w:ascii="Arial" w:hAnsi="Arial" w:cs="Arial"/>
          <w:b/>
          <w:sz w:val="26"/>
          <w:szCs w:val="26"/>
        </w:rPr>
        <w:t>w</w:t>
      </w:r>
      <w:r w:rsidRPr="00B627C2">
        <w:rPr>
          <w:rFonts w:ascii="Arial" w:hAnsi="Arial" w:cs="Arial"/>
          <w:b/>
          <w:sz w:val="26"/>
          <w:szCs w:val="26"/>
        </w:rPr>
        <w:t xml:space="preserve"> 202</w:t>
      </w:r>
      <w:r w:rsidR="00AA247F">
        <w:rPr>
          <w:rFonts w:ascii="Arial" w:hAnsi="Arial" w:cs="Arial"/>
          <w:b/>
          <w:sz w:val="26"/>
          <w:szCs w:val="26"/>
        </w:rPr>
        <w:t>1</w:t>
      </w:r>
      <w:r w:rsidRPr="00B627C2">
        <w:rPr>
          <w:rFonts w:ascii="Arial" w:hAnsi="Arial" w:cs="Arial"/>
          <w:b/>
          <w:sz w:val="26"/>
          <w:szCs w:val="26"/>
        </w:rPr>
        <w:t xml:space="preserve"> roku</w:t>
      </w:r>
    </w:p>
    <w:p w14:paraId="6C605511" w14:textId="74A12E79" w:rsidR="005F385D" w:rsidRDefault="005F385D" w:rsidP="005F385D">
      <w:pPr>
        <w:rPr>
          <w:rFonts w:ascii="Arial" w:hAnsi="Arial" w:cs="Arial"/>
          <w:sz w:val="20"/>
          <w:szCs w:val="20"/>
        </w:rPr>
      </w:pPr>
    </w:p>
    <w:p w14:paraId="669412B8" w14:textId="1FF66C95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 xml:space="preserve">W 2021 roku na drogach województwa lubelskiego doszło do 899 wypadków drogowych, </w:t>
      </w:r>
      <w:r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>w następstwie których 135 osób poniosło śmierć, a 976 doznało obrażeń. Jednocześnie zgłoszono Policji 19 758 kolizji drogowych, które pociągnęły za sobą wyłącznie straty materialne. W porównaniu do roku ubiegłego liczba wypadków oraz osób zabitych uległa zmniejszeniu odpowiednio o 22 to jest 2,4% oraz o 21 to jest 13,5%. Zwiększeniu uległa liczba osób rannych oraz liczba kolizji odpowiednio o 44 tj. 4,7% oraz o 2 792 tj. 16,5%.</w:t>
      </w:r>
    </w:p>
    <w:p w14:paraId="599F02BF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39346D" w14:textId="0F8C22FE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 xml:space="preserve">Analizując miejsca i okoliczności zdarzeń drogowych należy zwrócić uwagę, że w obszarze niezabudowanym odnotowano wzrost wypadków, osób zabitych oraz rannych odpowiednio  </w:t>
      </w:r>
      <w:r w:rsidRPr="00805B4E">
        <w:rPr>
          <w:rFonts w:ascii="Arial" w:hAnsi="Arial" w:cs="Arial"/>
          <w:sz w:val="22"/>
          <w:szCs w:val="22"/>
        </w:rPr>
        <w:br/>
        <w:t xml:space="preserve">o 17 to jest 5,1%, o 15 tj. 19,5% oraz o 19 tj. 5,1%. W 2021 roku największy wzrost zdarzeń </w:t>
      </w:r>
      <w:r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 xml:space="preserve">z ofiarami w ludziach oraz osób rannych odnotowano przy świetle dziennym odpowiednio: </w:t>
      </w:r>
      <w:r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>o 40 to jest 7,0% oraz o 67 to jest 11,2%. W strukturze wypadków najwięcej zdarzeń odnotowano na skutek zderzeń bocznych pojazdów w ruchu – 274 to jest 30,5% (wzrost o 12 to jest 4,6%) oraz najechania na osoby piesze – 211 to jest 23,5% (spadek o 14 to jest 6,2%).</w:t>
      </w:r>
    </w:p>
    <w:p w14:paraId="619D07AC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3C35A9" w14:textId="7FCB2DDF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 xml:space="preserve">Sami piesi spowodowali 64 wypadki, co w odniesieniu do roku ubiegłego oznacza spadek </w:t>
      </w:r>
      <w:r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 xml:space="preserve">o 6 to jest 8,6%. W wypadkach do których doszło z ich winy 24 osoby poniosły śmierć (wzrost o 2 to jest 9,1%), a 40 doznało obrażeń (spadek o 8 to jest 16,7%). Głównymi przyczynami zdarzeń z winy pieszych było: nieostrożne wejście na jezdnię przed jadącym pojazdem </w:t>
      </w:r>
      <w:r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 xml:space="preserve">– 32 to jest 50,0% (spadek o 9 to jest 22,0%), chodzenie nieprawidłową stroną drogi – 11 to jest 17,2% (wzrost o 7 to jest 75,0%) oraz stanie na jezdni, leżenie, klęczenie – 9 to jest 14,1% (spadek o 3 to jest 25,0%). Udział pieszych w ogólnej strukturze sprawców wypadków zmniejszył się z 7,6% w roku ubiegłym do 7,1% obecnie. </w:t>
      </w:r>
    </w:p>
    <w:p w14:paraId="00E38EFB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F0ECF4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>Z winy kierującego doszło do 806 wypadków to jest 89,7%. W porównaniu do roku ubiegłego oznacza to spadek o 12 to jest 1,5%. Udział kierujących w strukturze sprawców zwiększył się z 88,9% w roku ubiegłym do 89,7% obecnie. Głównymi przyczynami wypadków z winy kierujących pozostają: niedostosowanie prędkości do warunków panujących na drodze – 224 to jest 27,8% (spadek o 12 to jest 5,1%), nieustąpienie pierwszeństwa przejazdu – 202 to jest 25,1% (wzrost o 5 to jest 2,5%) oraz nieprawidłowe zachowanie wobec pieszych – 11 to jest 14,0% (wzrost o 8 to jest 7,6%). Najwięcej zdarzeń drogowych spowodowali kierujący samochodami osobowymi – 560 to jest 62,3%.</w:t>
      </w:r>
    </w:p>
    <w:p w14:paraId="19BF2835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57636E2" w14:textId="1F455BF3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 xml:space="preserve">Na drogach województwa lubelskiego w wypadkach drogowych poszkodowanych zostało </w:t>
      </w:r>
      <w:r w:rsidRPr="00805B4E">
        <w:rPr>
          <w:rFonts w:ascii="Arial" w:hAnsi="Arial" w:cs="Arial"/>
          <w:sz w:val="22"/>
          <w:szCs w:val="22"/>
        </w:rPr>
        <w:br/>
        <w:t xml:space="preserve">53 dzieci do lat 14. Oznacza to wzrost o 11 to jest 26,2%. Wskaźnik udziału nieletnich </w:t>
      </w:r>
      <w:r w:rsidR="004A7B3B"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 xml:space="preserve">w strukturze ofiar wypadków zwiększył się z 3,9% w roku ubiegłym do 4,8% obecnie. </w:t>
      </w:r>
    </w:p>
    <w:p w14:paraId="33245215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DC6D9" w14:textId="45CB943A" w:rsidR="00805B4E" w:rsidRPr="00805B4E" w:rsidRDefault="00805B4E" w:rsidP="00805B4E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>Kierujący w wieku 18 - 24 lata spowodowali 163 wypadków, w wyniku których 19 osób poniosło śmierć, a 202 doznały obrażeń. Głównymi przyczynami wypadków spowodowanych przez kierujących w tym przedziale wiekowym było: niedostosowanie prędkości do warunków ruchu - 67</w:t>
      </w:r>
      <w:r w:rsidRPr="00805B4E">
        <w:rPr>
          <w:rFonts w:ascii="Arial" w:hAnsi="Arial" w:cs="Arial"/>
          <w:color w:val="000000"/>
          <w:sz w:val="22"/>
          <w:szCs w:val="22"/>
        </w:rPr>
        <w:t xml:space="preserve"> to jest 41,1% (spadek</w:t>
      </w:r>
      <w:r w:rsidR="004A7B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5B4E">
        <w:rPr>
          <w:rFonts w:ascii="Arial" w:hAnsi="Arial" w:cs="Arial"/>
          <w:color w:val="000000"/>
          <w:sz w:val="22"/>
          <w:szCs w:val="22"/>
        </w:rPr>
        <w:t xml:space="preserve">o 3 to jest 4,3%), nieudzielenie pierwszeństwa przejazdu - 36 to jest 22,1% (wzrost o 4 to jest 12,5%), nieprawidłowe zachowanie wobec pieszych – 14 to jest 8,6% (spadek o 5 to jest 26,3%), nieprawidłowe wyprzedzanie – 12 to jest 7,4% (spadek </w:t>
      </w:r>
      <w:r w:rsidR="004A7B3B">
        <w:rPr>
          <w:rFonts w:ascii="Arial" w:hAnsi="Arial" w:cs="Arial"/>
          <w:color w:val="000000"/>
          <w:sz w:val="22"/>
          <w:szCs w:val="22"/>
        </w:rPr>
        <w:br/>
      </w:r>
      <w:r w:rsidRPr="00805B4E">
        <w:rPr>
          <w:rFonts w:ascii="Arial" w:hAnsi="Arial" w:cs="Arial"/>
          <w:color w:val="000000"/>
          <w:sz w:val="22"/>
          <w:szCs w:val="22"/>
        </w:rPr>
        <w:t>o 4 to jest 25,0%) oraz zmęczenie zaśnięcie – 7 to jest 4,3% (wzrost o 2 to jest 40,0%).</w:t>
      </w:r>
    </w:p>
    <w:p w14:paraId="757236CA" w14:textId="711C7FF2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22122494"/>
      <w:r w:rsidRPr="00805B4E">
        <w:rPr>
          <w:rFonts w:ascii="Arial" w:hAnsi="Arial" w:cs="Arial"/>
          <w:sz w:val="22"/>
          <w:szCs w:val="22"/>
        </w:rPr>
        <w:lastRenderedPageBreak/>
        <w:t xml:space="preserve">W 2021 roku rowerzyści uczestniczyli w 136 wypadkach drogowych, w wyniku których </w:t>
      </w:r>
      <w:r w:rsidR="00BD24B2"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>10 rowerzystów poniosło śmierć, a 126 doznało obrażeń. W stosunku do roku ubiegłego odnotowano spadek liczby wypadków z ich udziałem o 26 to jest 16,0%, liczby osób zabitych o 12 to jest 54,5% oraz osób rannych</w:t>
      </w:r>
      <w:r w:rsidR="004A7B3B">
        <w:rPr>
          <w:rFonts w:ascii="Arial" w:hAnsi="Arial" w:cs="Arial"/>
          <w:sz w:val="22"/>
          <w:szCs w:val="22"/>
        </w:rPr>
        <w:t xml:space="preserve"> </w:t>
      </w:r>
      <w:r w:rsidRPr="00805B4E">
        <w:rPr>
          <w:rFonts w:ascii="Arial" w:hAnsi="Arial" w:cs="Arial"/>
          <w:sz w:val="22"/>
          <w:szCs w:val="22"/>
        </w:rPr>
        <w:t>o 9 to jest 6,7%. Jednocześnie sami rowerzyści spowodowali 60 wypadków. Oznacza to spadek</w:t>
      </w:r>
      <w:r w:rsidR="004A7B3B">
        <w:rPr>
          <w:rFonts w:ascii="Arial" w:hAnsi="Arial" w:cs="Arial"/>
          <w:sz w:val="22"/>
          <w:szCs w:val="22"/>
        </w:rPr>
        <w:t xml:space="preserve"> </w:t>
      </w:r>
      <w:r w:rsidRPr="00805B4E">
        <w:rPr>
          <w:rFonts w:ascii="Arial" w:hAnsi="Arial" w:cs="Arial"/>
          <w:sz w:val="22"/>
          <w:szCs w:val="22"/>
        </w:rPr>
        <w:t>w porównaniu do roku ubiegłego o 12 to jest 16,7%.</w:t>
      </w:r>
    </w:p>
    <w:bookmarkEnd w:id="0"/>
    <w:p w14:paraId="39ACD9EC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30F3FF" w14:textId="6420D370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 xml:space="preserve">Motorowerzyści uczestniczyli w 37 wypadkach drogowych, w wyniku których </w:t>
      </w:r>
      <w:r w:rsidR="004A7B3B"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 xml:space="preserve">2 motorowerzystów poniosło śmierć a 33 doznało obrażeń. W stosunku do roku ubiegłego odnotowano spadek liczby wypadków z ich udziałem o 19 to jest 33,9%, osób zabitych </w:t>
      </w:r>
      <w:r w:rsidR="00BD24B2"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 xml:space="preserve">o 3 to jest 60,0% oraz osób rannych o 22 to jest 40,0%. Jednocześnie sami motorowerzyści spowodowali 21 wypadków. Oznacza to spadek w porównaniu do roku ubiegłego </w:t>
      </w:r>
      <w:r w:rsidR="00BD24B2"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>o 7 to jest 25,0%.</w:t>
      </w:r>
    </w:p>
    <w:p w14:paraId="6C0D5F7E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154727" w14:textId="1FC7EFEB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>Motocykliści uczestniczyli w 75 wypadkach drogowych, w których 7 motocyklistów poniosło śmierć, a 67 doznało obrażeń. W stosunku do roku ubiegłego odnotowano spadek liczby wypadków z ich udziałem o 21 to jest 21,9%, spadek osób zabitych o 3 to jest 30,0% oraz osób rannych</w:t>
      </w:r>
      <w:r w:rsidR="004A7B3B">
        <w:rPr>
          <w:rFonts w:ascii="Arial" w:hAnsi="Arial" w:cs="Arial"/>
          <w:sz w:val="22"/>
          <w:szCs w:val="22"/>
        </w:rPr>
        <w:t xml:space="preserve"> </w:t>
      </w:r>
      <w:r w:rsidRPr="00805B4E">
        <w:rPr>
          <w:rFonts w:ascii="Arial" w:hAnsi="Arial" w:cs="Arial"/>
          <w:sz w:val="22"/>
          <w:szCs w:val="22"/>
        </w:rPr>
        <w:t xml:space="preserve">o 23 to jest 25,6%. Jednocześnie sami motocykliści spowodowali 21 wypadków drogowych, co oznacza spadek o 7 to jest 25,0% w porównaniu do roku ubiegłego. </w:t>
      </w:r>
    </w:p>
    <w:p w14:paraId="4357900A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3DA68E" w14:textId="694C31B0" w:rsidR="00805B4E" w:rsidRPr="00805B4E" w:rsidRDefault="00805B4E" w:rsidP="00805B4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 xml:space="preserve">Według wstępnych danych, na drogach województwa, odnotowano 103 wypadki spowodowane przez uczestników ruchu drogowego będących pod działaniem alkoholu. </w:t>
      </w:r>
      <w:r w:rsidR="004A7B3B"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>W porównaniu do roku ubiegłego oznacza to spadek o 33 to jest 24,3%. W odniesieniu do ogólnej liczby zdarzeń z ofiarami w ludziach, wskaźnik sprawców wypadków - po alkoholu wyniósł – 11,5%, w roku ubiegłym – 14,8%.</w:t>
      </w:r>
      <w:r w:rsidR="004A7B3B">
        <w:rPr>
          <w:rFonts w:ascii="Arial" w:hAnsi="Arial" w:cs="Arial"/>
          <w:sz w:val="22"/>
          <w:szCs w:val="22"/>
        </w:rPr>
        <w:t xml:space="preserve"> </w:t>
      </w:r>
      <w:r w:rsidRPr="00805B4E">
        <w:rPr>
          <w:rFonts w:ascii="Arial" w:hAnsi="Arial" w:cs="Arial"/>
          <w:sz w:val="22"/>
          <w:szCs w:val="22"/>
        </w:rPr>
        <w:t>W wyniku tych zdarzeń 16 osób poniosło śmierć, a 114 doznało obrażeń.</w:t>
      </w:r>
    </w:p>
    <w:p w14:paraId="052B3DAD" w14:textId="2B1B0B20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 xml:space="preserve">Na drogach krajowych województwa lubelskiego odnotowano 190 wypadków w wyniku, których 47 osób poniosło śmierć, a 233 doznały obrażeń. W porównaniu do roku ubiegłego liczba wypadków, osób zabitych oraz rannych uległa zwiększeniu odpowiednio: o 10 to jest 5,6%, o 12 to jest 34,3% oraz o 30 to jest 14,8%. Procentowy udział zagrożenia na drogach krajowych, w stosunku do ogółu zdarzeń  z ofiarami w ludziach na terenie województwa zmienił się odpowiednio: wypadków z 19,5% do 21,1%, zabitych z 22,4% do 34,8% oraz rannych </w:t>
      </w:r>
      <w:r w:rsidR="004A7B3B"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>z 21,8% do 23,9%.</w:t>
      </w:r>
    </w:p>
    <w:p w14:paraId="66E9D024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E2DB0F" w14:textId="47868A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>N</w:t>
      </w:r>
      <w:r w:rsidRPr="00805B4E">
        <w:rPr>
          <w:rFonts w:ascii="Arial" w:hAnsi="Arial" w:cs="Arial"/>
          <w:b/>
          <w:bCs/>
          <w:sz w:val="22"/>
          <w:szCs w:val="22"/>
        </w:rPr>
        <w:t>a</w:t>
      </w:r>
      <w:r w:rsidRPr="00805B4E">
        <w:rPr>
          <w:rFonts w:ascii="Arial" w:hAnsi="Arial" w:cs="Arial"/>
          <w:sz w:val="22"/>
          <w:szCs w:val="22"/>
        </w:rPr>
        <w:t xml:space="preserve"> pozostałych kategoriach dróg największy wzrost wypadków drogowych o 20 to jest 11,0% oraz osób rannych o 30 to jest 16,5%  odnotowano na drogach wojewódzkich. </w:t>
      </w:r>
      <w:bookmarkStart w:id="1" w:name="_Hlk92716647"/>
      <w:r w:rsidRPr="00805B4E">
        <w:rPr>
          <w:rFonts w:ascii="Arial" w:hAnsi="Arial" w:cs="Arial"/>
          <w:sz w:val="22"/>
          <w:szCs w:val="22"/>
        </w:rPr>
        <w:t xml:space="preserve">Procentowy udział zagrożenia na drogach wojewódzkich w stosunku do ogółu zdarzeń z ofiarami </w:t>
      </w:r>
      <w:r w:rsidR="004A7B3B">
        <w:rPr>
          <w:rFonts w:ascii="Arial" w:hAnsi="Arial" w:cs="Arial"/>
          <w:sz w:val="22"/>
          <w:szCs w:val="22"/>
        </w:rPr>
        <w:br/>
      </w:r>
      <w:r w:rsidRPr="00805B4E">
        <w:rPr>
          <w:rFonts w:ascii="Arial" w:hAnsi="Arial" w:cs="Arial"/>
          <w:sz w:val="22"/>
          <w:szCs w:val="22"/>
        </w:rPr>
        <w:t xml:space="preserve">w ludziach na terenie województwa zmienił się odpowiednio: wypadków z 19,7% do 22,4%, zabitych z 23,7% do 18,5% oraz rannych z 19,5% do 21,7%. </w:t>
      </w:r>
      <w:bookmarkEnd w:id="1"/>
      <w:r w:rsidRPr="00805B4E">
        <w:rPr>
          <w:rFonts w:ascii="Arial" w:hAnsi="Arial" w:cs="Arial"/>
          <w:sz w:val="22"/>
          <w:szCs w:val="22"/>
        </w:rPr>
        <w:t>W 2021 roku najwięcej wypadków - 377, osób zabitych – 54 oraz rannych – 389 odnotowano na drogach powiatowych.</w:t>
      </w:r>
    </w:p>
    <w:p w14:paraId="43FA8A18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9084AB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>W 2021 roku najwięcej wypadków odnotowano w miesiącu lipcu – 107 (wzrost o 10 to jest 10,3%), natomiast osób zabitych w sierpniu – 17 (wzrost o 6 to jest 54,5%). Największy wzrost zdarzeń drogowych z ofiarami w ludziach o 22 to jest 37,9% odnotowano listopadzie.</w:t>
      </w:r>
    </w:p>
    <w:p w14:paraId="2C3E9F0A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 xml:space="preserve">   </w:t>
      </w:r>
    </w:p>
    <w:p w14:paraId="7968137A" w14:textId="6DF383EA" w:rsidR="00805B4E" w:rsidRPr="00805B4E" w:rsidRDefault="00805B4E" w:rsidP="00805B4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05B4E">
        <w:rPr>
          <w:rFonts w:ascii="Arial" w:hAnsi="Arial" w:cs="Arial"/>
          <w:bCs/>
          <w:sz w:val="22"/>
          <w:szCs w:val="22"/>
        </w:rPr>
        <w:lastRenderedPageBreak/>
        <w:t xml:space="preserve">Na przestrzeni tygodnia największy wzrost zagrożenia odnotowano w piątek. W tym dniu nastąpił wzrost wypadków o 11 to jest 7,4% oraz osób rannych o 38 to jest 27,3%. </w:t>
      </w:r>
      <w:r w:rsidR="00B72CFC">
        <w:rPr>
          <w:rFonts w:ascii="Arial" w:hAnsi="Arial" w:cs="Arial"/>
          <w:bCs/>
          <w:sz w:val="22"/>
          <w:szCs w:val="22"/>
        </w:rPr>
        <w:br/>
      </w:r>
      <w:r w:rsidRPr="00805B4E">
        <w:rPr>
          <w:rFonts w:ascii="Arial" w:hAnsi="Arial" w:cs="Arial"/>
          <w:bCs/>
          <w:sz w:val="22"/>
          <w:szCs w:val="22"/>
        </w:rPr>
        <w:t xml:space="preserve">Najwięcej osób zginęło w niedzielę – 29 (wzrost o 14 to jest 93,3%). </w:t>
      </w:r>
    </w:p>
    <w:p w14:paraId="28C02F26" w14:textId="77777777" w:rsidR="00805B4E" w:rsidRPr="00805B4E" w:rsidRDefault="00805B4E" w:rsidP="00805B4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FDD9A25" w14:textId="27C887E3" w:rsidR="00805B4E" w:rsidRPr="00805B4E" w:rsidRDefault="00805B4E" w:rsidP="00805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5B4E">
        <w:rPr>
          <w:rFonts w:ascii="Arial" w:hAnsi="Arial" w:cs="Arial"/>
          <w:sz w:val="22"/>
          <w:szCs w:val="22"/>
        </w:rPr>
        <w:t>W ciągu doby najwięcej wypadków – 74 oraz osób rannych – 74 odnotowano między godz. 18</w:t>
      </w:r>
      <w:r w:rsidRPr="00805B4E">
        <w:rPr>
          <w:rFonts w:ascii="Arial" w:hAnsi="Arial" w:cs="Arial"/>
          <w:sz w:val="22"/>
          <w:szCs w:val="22"/>
          <w:vertAlign w:val="superscript"/>
        </w:rPr>
        <w:t>00</w:t>
      </w:r>
      <w:r w:rsidRPr="00805B4E">
        <w:rPr>
          <w:rFonts w:ascii="Arial" w:hAnsi="Arial" w:cs="Arial"/>
          <w:sz w:val="22"/>
          <w:szCs w:val="22"/>
        </w:rPr>
        <w:t xml:space="preserve"> a 18</w:t>
      </w:r>
      <w:r w:rsidRPr="00805B4E">
        <w:rPr>
          <w:rFonts w:ascii="Arial" w:hAnsi="Arial" w:cs="Arial"/>
          <w:sz w:val="22"/>
          <w:szCs w:val="22"/>
          <w:vertAlign w:val="superscript"/>
        </w:rPr>
        <w:t>59</w:t>
      </w:r>
      <w:r w:rsidRPr="00805B4E">
        <w:rPr>
          <w:rFonts w:ascii="Arial" w:hAnsi="Arial" w:cs="Arial"/>
          <w:sz w:val="22"/>
          <w:szCs w:val="22"/>
        </w:rPr>
        <w:t>, a osób zabitych – 10 między godz. 18</w:t>
      </w:r>
      <w:r w:rsidRPr="00805B4E">
        <w:rPr>
          <w:rFonts w:ascii="Arial" w:hAnsi="Arial" w:cs="Arial"/>
          <w:sz w:val="22"/>
          <w:szCs w:val="22"/>
          <w:vertAlign w:val="superscript"/>
        </w:rPr>
        <w:t>00</w:t>
      </w:r>
      <w:r w:rsidRPr="00805B4E">
        <w:rPr>
          <w:rFonts w:ascii="Arial" w:hAnsi="Arial" w:cs="Arial"/>
          <w:sz w:val="22"/>
          <w:szCs w:val="22"/>
        </w:rPr>
        <w:t>, a 19</w:t>
      </w:r>
      <w:r w:rsidRPr="00805B4E">
        <w:rPr>
          <w:rFonts w:ascii="Arial" w:hAnsi="Arial" w:cs="Arial"/>
          <w:sz w:val="22"/>
          <w:szCs w:val="22"/>
          <w:vertAlign w:val="superscript"/>
        </w:rPr>
        <w:t>59</w:t>
      </w:r>
      <w:r w:rsidRPr="00805B4E">
        <w:rPr>
          <w:rFonts w:ascii="Arial" w:hAnsi="Arial" w:cs="Arial"/>
          <w:sz w:val="22"/>
          <w:szCs w:val="22"/>
        </w:rPr>
        <w:t xml:space="preserve"> oraz 21</w:t>
      </w:r>
      <w:r w:rsidRPr="00805B4E">
        <w:rPr>
          <w:rFonts w:ascii="Arial" w:hAnsi="Arial" w:cs="Arial"/>
          <w:sz w:val="22"/>
          <w:szCs w:val="22"/>
          <w:vertAlign w:val="superscript"/>
        </w:rPr>
        <w:t>00</w:t>
      </w:r>
      <w:r w:rsidRPr="00805B4E">
        <w:rPr>
          <w:rFonts w:ascii="Arial" w:hAnsi="Arial" w:cs="Arial"/>
          <w:sz w:val="22"/>
          <w:szCs w:val="22"/>
        </w:rPr>
        <w:t>, a 21</w:t>
      </w:r>
      <w:r w:rsidRPr="00805B4E">
        <w:rPr>
          <w:rFonts w:ascii="Arial" w:hAnsi="Arial" w:cs="Arial"/>
          <w:sz w:val="22"/>
          <w:szCs w:val="22"/>
          <w:vertAlign w:val="superscript"/>
        </w:rPr>
        <w:t>59</w:t>
      </w:r>
      <w:r w:rsidRPr="00805B4E">
        <w:rPr>
          <w:rFonts w:ascii="Arial" w:hAnsi="Arial" w:cs="Arial"/>
          <w:sz w:val="22"/>
          <w:szCs w:val="22"/>
        </w:rPr>
        <w:t>. Największy wzrost wypadków o 14 odnotowano między godz.8</w:t>
      </w:r>
      <w:r w:rsidRPr="00805B4E">
        <w:rPr>
          <w:rFonts w:ascii="Arial" w:hAnsi="Arial" w:cs="Arial"/>
          <w:sz w:val="22"/>
          <w:szCs w:val="22"/>
          <w:vertAlign w:val="superscript"/>
        </w:rPr>
        <w:t>00</w:t>
      </w:r>
      <w:r w:rsidRPr="00805B4E">
        <w:rPr>
          <w:rFonts w:ascii="Arial" w:hAnsi="Arial" w:cs="Arial"/>
          <w:sz w:val="22"/>
          <w:szCs w:val="22"/>
        </w:rPr>
        <w:t xml:space="preserve"> a 8</w:t>
      </w:r>
      <w:r w:rsidRPr="00805B4E">
        <w:rPr>
          <w:rFonts w:ascii="Arial" w:hAnsi="Arial" w:cs="Arial"/>
          <w:sz w:val="22"/>
          <w:szCs w:val="22"/>
          <w:vertAlign w:val="superscript"/>
        </w:rPr>
        <w:t>59</w:t>
      </w:r>
      <w:r w:rsidRPr="00805B4E">
        <w:rPr>
          <w:rFonts w:ascii="Arial" w:hAnsi="Arial" w:cs="Arial"/>
          <w:sz w:val="22"/>
          <w:szCs w:val="22"/>
        </w:rPr>
        <w:t xml:space="preserve"> , osób zabitych o 4 między godz. 0</w:t>
      </w:r>
      <w:r w:rsidRPr="00805B4E">
        <w:rPr>
          <w:rFonts w:ascii="Arial" w:hAnsi="Arial" w:cs="Arial"/>
          <w:sz w:val="22"/>
          <w:szCs w:val="22"/>
          <w:vertAlign w:val="superscript"/>
        </w:rPr>
        <w:t>00</w:t>
      </w:r>
      <w:r w:rsidRPr="00805B4E">
        <w:rPr>
          <w:rFonts w:ascii="Arial" w:hAnsi="Arial" w:cs="Arial"/>
          <w:sz w:val="22"/>
          <w:szCs w:val="22"/>
        </w:rPr>
        <w:t xml:space="preserve"> a 0</w:t>
      </w:r>
      <w:r w:rsidRPr="00805B4E">
        <w:rPr>
          <w:rFonts w:ascii="Arial" w:hAnsi="Arial" w:cs="Arial"/>
          <w:sz w:val="22"/>
          <w:szCs w:val="22"/>
          <w:vertAlign w:val="superscript"/>
        </w:rPr>
        <w:t>59</w:t>
      </w:r>
      <w:r w:rsidRPr="00805B4E">
        <w:rPr>
          <w:rFonts w:ascii="Arial" w:hAnsi="Arial" w:cs="Arial"/>
          <w:sz w:val="22"/>
          <w:szCs w:val="22"/>
        </w:rPr>
        <w:t>, a rannych o 25 między godz. 7</w:t>
      </w:r>
      <w:r w:rsidRPr="00805B4E">
        <w:rPr>
          <w:rFonts w:ascii="Arial" w:hAnsi="Arial" w:cs="Arial"/>
          <w:sz w:val="22"/>
          <w:szCs w:val="22"/>
          <w:vertAlign w:val="superscript"/>
        </w:rPr>
        <w:t>00</w:t>
      </w:r>
      <w:r w:rsidRPr="00805B4E">
        <w:rPr>
          <w:rFonts w:ascii="Arial" w:hAnsi="Arial" w:cs="Arial"/>
          <w:sz w:val="22"/>
          <w:szCs w:val="22"/>
        </w:rPr>
        <w:t xml:space="preserve"> a 7</w:t>
      </w:r>
      <w:r w:rsidRPr="00805B4E">
        <w:rPr>
          <w:rFonts w:ascii="Arial" w:hAnsi="Arial" w:cs="Arial"/>
          <w:sz w:val="22"/>
          <w:szCs w:val="22"/>
          <w:vertAlign w:val="superscript"/>
        </w:rPr>
        <w:t>59</w:t>
      </w:r>
      <w:r w:rsidRPr="00805B4E">
        <w:rPr>
          <w:rFonts w:ascii="Arial" w:hAnsi="Arial" w:cs="Arial"/>
          <w:sz w:val="22"/>
          <w:szCs w:val="22"/>
        </w:rPr>
        <w:t>.</w:t>
      </w:r>
    </w:p>
    <w:p w14:paraId="6680C041" w14:textId="77777777" w:rsidR="00805B4E" w:rsidRPr="00805B4E" w:rsidRDefault="00805B4E" w:rsidP="005F385D">
      <w:pPr>
        <w:rPr>
          <w:rFonts w:ascii="Arial" w:hAnsi="Arial" w:cs="Arial"/>
          <w:sz w:val="22"/>
          <w:szCs w:val="22"/>
        </w:rPr>
      </w:pPr>
    </w:p>
    <w:sectPr w:rsidR="00805B4E" w:rsidRPr="0080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5D"/>
    <w:rsid w:val="00026180"/>
    <w:rsid w:val="004A7B3B"/>
    <w:rsid w:val="00580B83"/>
    <w:rsid w:val="005F385D"/>
    <w:rsid w:val="006E69BC"/>
    <w:rsid w:val="00805B4E"/>
    <w:rsid w:val="009F5E16"/>
    <w:rsid w:val="00A82184"/>
    <w:rsid w:val="00AA247F"/>
    <w:rsid w:val="00B627C2"/>
    <w:rsid w:val="00B72CFC"/>
    <w:rsid w:val="00BD24B2"/>
    <w:rsid w:val="00C41956"/>
    <w:rsid w:val="00CF0384"/>
    <w:rsid w:val="00E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2B7D"/>
  <w15:chartTrackingRefBased/>
  <w15:docId w15:val="{BEFE3EB6-A091-4595-AB06-F87A0AB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85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F3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385D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38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3</cp:revision>
  <dcterms:created xsi:type="dcterms:W3CDTF">2022-01-20T13:23:00Z</dcterms:created>
  <dcterms:modified xsi:type="dcterms:W3CDTF">2022-01-20T13:24:00Z</dcterms:modified>
</cp:coreProperties>
</file>