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SALA TRADYCJI - IZBA  PAMIĘCI</w:t>
      </w:r>
    </w:p>
    <w:p>
      <w:pPr>
        <w:pStyle w:val="Normal"/>
        <w:jc w:val="left"/>
        <w:rPr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Znajduje się w strukturach Wydziału Komunikacji Społecznej Komendy Wojewódzkiej Policji w Lublinie</w:t>
      </w:r>
    </w:p>
    <w:p>
      <w:pPr>
        <w:pStyle w:val="Normal"/>
        <w:jc w:val="both"/>
        <w:rPr>
          <w:sz w:val="40"/>
          <w:szCs w:val="40"/>
          <w:u w:val="single"/>
        </w:rPr>
      </w:pPr>
      <w:r>
        <w:rPr>
          <w:sz w:val="32"/>
          <w:szCs w:val="32"/>
          <w:u w:val="single"/>
        </w:rPr>
        <w:t xml:space="preserve">Adres: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Komenda Wojewódzka Policji w Lublinie ulica Narutowicza 73,                                  </w:t>
      </w:r>
    </w:p>
    <w:p>
      <w:pPr>
        <w:pStyle w:val="Normal"/>
        <w:jc w:val="both"/>
        <w:rPr>
          <w:sz w:val="40"/>
          <w:szCs w:val="40"/>
        </w:rPr>
      </w:pPr>
      <w:r>
        <w:rPr>
          <w:sz w:val="32"/>
          <w:szCs w:val="32"/>
        </w:rPr>
        <w:t>20-019 LUBLIN,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Telefon 47 811 44 25</w:t>
      </w:r>
    </w:p>
    <w:p>
      <w:pPr>
        <w:pStyle w:val="Normal"/>
        <w:jc w:val="both"/>
        <w:rPr>
          <w:sz w:val="32"/>
          <w:szCs w:val="32"/>
        </w:rPr>
      </w:pPr>
      <w:r>
        <w:rPr>
          <w:color w:val="0070C0"/>
          <w:sz w:val="32"/>
          <w:szCs w:val="32"/>
        </w:rPr>
        <w:t>Odpowiedzialny za Salę Tradycji - Izbę Pamięci jest pracownik Wydziału Komunikacji Społecznej Komendy Wojewódzkiej Policji w Lublinie</w:t>
      </w:r>
    </w:p>
    <w:p>
      <w:pPr>
        <w:pStyle w:val="Normal"/>
        <w:jc w:val="both"/>
        <w:rPr>
          <w:sz w:val="40"/>
          <w:szCs w:val="40"/>
          <w:u w:val="single"/>
        </w:rPr>
      </w:pPr>
      <w:r>
        <w:rPr>
          <w:sz w:val="32"/>
          <w:szCs w:val="32"/>
          <w:u w:val="single"/>
        </w:rPr>
        <w:t>Adres:</w:t>
      </w:r>
      <w:r>
        <w:rPr>
          <w:color w:val="0070C0"/>
          <w:sz w:val="32"/>
          <w:szCs w:val="32"/>
          <w:u w:val="single"/>
        </w:rPr>
        <w:t xml:space="preserve">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Komisariat Policji 6 w Lublinie ulica Gospodarcza 1,</w:t>
      </w:r>
    </w:p>
    <w:p>
      <w:pPr>
        <w:pStyle w:val="Normal"/>
        <w:jc w:val="both"/>
        <w:rPr>
          <w:sz w:val="40"/>
          <w:szCs w:val="40"/>
        </w:rPr>
      </w:pPr>
      <w:r>
        <w:rPr>
          <w:sz w:val="32"/>
          <w:szCs w:val="32"/>
        </w:rPr>
        <w:t>20-213 LUBLIN,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Telefon 47 811 42 44</w:t>
      </w:r>
    </w:p>
    <w:p>
      <w:pPr>
        <w:pStyle w:val="Normal"/>
        <w:ind w:firstLine="708"/>
        <w:jc w:val="both"/>
        <w:rPr>
          <w:sz w:val="32"/>
          <w:szCs w:val="32"/>
        </w:rPr>
      </w:pPr>
      <w:r>
        <w:rPr>
          <w:color w:val="0070C0"/>
          <w:sz w:val="32"/>
          <w:szCs w:val="32"/>
        </w:rPr>
        <w:t xml:space="preserve">Zwiedzanie Sali Tradycji - Izby Pamięci możliwe jest w każdy </w:t>
      </w:r>
      <w:r>
        <w:rPr>
          <w:b/>
          <w:bCs/>
          <w:sz w:val="32"/>
          <w:szCs w:val="32"/>
        </w:rPr>
        <w:t>wtorek w godzinach 8.00 – 14.00</w:t>
      </w:r>
      <w:r>
        <w:rPr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>po uprzednim zgłoszeniu grupy lub osób indywidualnych do osoby odpowiedzialnej</w:t>
      </w:r>
      <w:r>
        <w:rPr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telefon 47 811 42 44, lub</w:t>
      </w:r>
    </w:p>
    <w:p>
      <w:pPr>
        <w:pStyle w:val="Normal"/>
        <w:jc w:val="both"/>
        <w:rPr/>
      </w:pPr>
      <w:r>
        <w:rPr>
          <w:b/>
          <w:bCs/>
          <w:sz w:val="32"/>
          <w:szCs w:val="32"/>
        </w:rPr>
        <w:t xml:space="preserve">e-mail: </w:t>
      </w:r>
      <w:hyperlink r:id="rId2">
        <w:r>
          <w:rPr>
            <w:rStyle w:val="Czeinternetowe"/>
            <w:b/>
            <w:bCs/>
            <w:sz w:val="32"/>
            <w:szCs w:val="32"/>
          </w:rPr>
          <w:t>zbigniew.skrzypek@lu.policja.gov.pl</w:t>
        </w:r>
      </w:hyperlink>
    </w:p>
    <w:p>
      <w:pPr>
        <w:pStyle w:val="Normal"/>
        <w:jc w:val="both"/>
        <w:rPr>
          <w:sz w:val="40"/>
          <w:szCs w:val="40"/>
          <w:u w:val="single"/>
        </w:rPr>
      </w:pPr>
      <w:r>
        <w:rPr>
          <w:sz w:val="32"/>
          <w:szCs w:val="32"/>
          <w:u w:val="single"/>
        </w:rPr>
        <w:t>Zapraszamy:</w:t>
      </w:r>
    </w:p>
    <w:p>
      <w:pPr>
        <w:pStyle w:val="Normal"/>
        <w:jc w:val="both"/>
        <w:rPr>
          <w:b/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32"/>
          <w:szCs w:val="32"/>
        </w:rPr>
        <w:t>młodzież ze szkół, uczelni wyższych oraz osoby które są zainteresowane zbiorami historycznymi Policji</w:t>
      </w:r>
    </w:p>
    <w:p>
      <w:pPr>
        <w:pStyle w:val="Normal"/>
        <w:jc w:val="both"/>
        <w:rPr>
          <w:b/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także do strony Komendy Wojewódzkiej Policji w Lublinie zakładka „Izba Pamięci”</w:t>
      </w:r>
    </w:p>
    <w:p>
      <w:pPr>
        <w:pStyle w:val="Normal"/>
        <w:ind w:firstLine="708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firstLine="708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firstLine="708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ind w:hanging="0"/>
        <w:jc w:val="center"/>
        <w:rPr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 Sali Tradycji – Izbie Pamięci wyeksponowane są niżej wymienione zbiory:</w:t>
      </w:r>
    </w:p>
    <w:p>
      <w:pPr>
        <w:pStyle w:val="Normal"/>
        <w:jc w:val="both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>WYSTAWA STAŁA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Dokumenty dotyczące Milicji Miejskiej w Lublinie z lat 1916 – 1919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Dokumenty dotyczące Policji Państwowej z lat 1919 – 1939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Zbiory biblioteczne z lat 1946 – 1985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Medale i odznaczenia po 1945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Puchary okolicznościowe z lat 1928 – 1980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Sprzęt fotograficzny z lat 1918 – 2000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Sprzęt RTV z lat 1970 – 2000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Godła państwowe zewnętrzne i wewnętrzne z lat 1945 – 1980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Sprzęt techniki policyjnej z lat 1960 – 1990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Sprzęt techniki biurowej z lat 1970 – 1990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Sprzęt łączności z lat 1965 – 1985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Umundurowanie Policji Państwowej wzór z 1936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Umundurowanie Milicji Obywatelskiej, Ochotniczej Rezerwy Milicji Obywatelskiej, Policji z lat 1970 – 2015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Inscenizacja Posterunku Milicji Obywatelskiej z wyposażeniem z lat 1965 – 1995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Inscenizacja „Ciemni fotograficznej” z wyposażeniem z lat 1975 – 1995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Garaż Milicji Obywatelskiej, Policja, z wyposażeniem garażowym i samochodami marki UAZ 469,  Polonez Caro Plus 1,6 GSI oraz motocykl Honda CBX 750P.</w:t>
      </w:r>
    </w:p>
    <w:p>
      <w:pPr>
        <w:pStyle w:val="Normal"/>
        <w:jc w:val="both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>WYSTAWA CZASOWA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Dokumenty, zdjęcia i literatura z Instytutu Pamięci Narodowej dotyczące żołnierzy niezłomnych wyklętych z lat 1945 – 1970 roku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Dokumenty, zdjęcia i literatura dotyczące zbrodni katyńskiej w 1940 roku policjantów i żołnierzy</w:t>
      </w:r>
    </w:p>
    <w:p>
      <w:pPr>
        <w:pStyle w:val="Normal"/>
        <w:jc w:val="both"/>
        <w:rPr>
          <w:b/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 Albumy, czasopisma, kroniki, księga pamiątkowa Sali Tradycji – Izby Pamięci</w:t>
      </w:r>
    </w:p>
    <w:p>
      <w:pPr>
        <w:pStyle w:val="Normal"/>
        <w:spacing w:before="0" w:after="160"/>
        <w:jc w:val="both"/>
        <w:rPr/>
      </w:pPr>
      <w:r>
        <w:rPr>
          <w:b/>
          <w:bCs/>
          <w:color w:val="0070C0"/>
          <w:sz w:val="28"/>
          <w:szCs w:val="28"/>
        </w:rPr>
        <w:t>- Wydarzenia, aktualności dotyczące Sali Tradycji – Izby Pamięci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40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073f"/>
    <w:rPr>
      <w:color w:val="605E5C"/>
      <w:shd w:fill="E1DFDD" w:val="clear"/>
    </w:rPr>
  </w:style>
  <w:style w:type="character" w:styleId="ListLabel1">
    <w:name w:val="ListLabel 1"/>
    <w:qFormat/>
    <w:rPr>
      <w:b/>
      <w:bCs/>
      <w:sz w:val="40"/>
      <w:szCs w:val="40"/>
    </w:rPr>
  </w:style>
  <w:style w:type="character" w:styleId="ListLabel2">
    <w:name w:val="ListLabel 2"/>
    <w:qFormat/>
    <w:rPr>
      <w:b/>
      <w:bCs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bigniew.skrzypek@lu.policja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LibreOffice/6.0.1.1$Windows_X86_64 LibreOffice_project/60bfb1526849283ce2491346ed2aa51c465abfe6</Application>
  <Pages>2</Pages>
  <Words>354</Words>
  <Characters>2038</Characters>
  <CharactersWithSpaces>2410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2019-09-16T07:50:00Z</dcterms:created>
  <dc:creator>Zbigniew Skrzypek</dc:creator>
  <dc:description/>
  <dc:language>pl-PL</dc:language>
  <cp:lastModifiedBy/>
  <cp:lastPrinted>2020-09-07T11:11:00Z</cp:lastPrinted>
  <dcterms:modified xsi:type="dcterms:W3CDTF">2020-10-06T08:51:59Z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