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4C08" w14:textId="77777777" w:rsidR="00B278DD" w:rsidRPr="00B278DD" w:rsidRDefault="00B278DD" w:rsidP="00B278DD">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B278DD">
        <w:rPr>
          <w:rFonts w:ascii="Arial" w:eastAsia="Times New Roman" w:hAnsi="Arial" w:cs="Arial"/>
          <w:vanish/>
          <w:sz w:val="16"/>
          <w:szCs w:val="16"/>
          <w:lang w:eastAsia="pl-PL"/>
        </w:rPr>
        <w:t>Początek formularza</w:t>
      </w:r>
    </w:p>
    <w:p w14:paraId="6958D2C7"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Ogłoszenie nr 509890-N-2018 z dnia 2018-01-25 r. </w:t>
      </w:r>
    </w:p>
    <w:p w14:paraId="0F9B1083" w14:textId="77777777" w:rsidR="00B278DD" w:rsidRPr="00B278DD" w:rsidRDefault="00B278DD" w:rsidP="00B278DD">
      <w:pPr>
        <w:spacing w:after="0" w:line="240" w:lineRule="auto"/>
        <w:jc w:val="center"/>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Komenda Wojewódzka Policji w Lublinie: Dostawa materiałów eksploatacyjnych do drukarek i faxów</w:t>
      </w:r>
      <w:r w:rsidRPr="00B278DD">
        <w:rPr>
          <w:rFonts w:ascii="Times New Roman" w:eastAsia="Times New Roman" w:hAnsi="Times New Roman" w:cs="Times New Roman"/>
          <w:sz w:val="24"/>
          <w:szCs w:val="24"/>
          <w:lang w:eastAsia="pl-PL"/>
        </w:rPr>
        <w:br/>
        <w:t xml:space="preserve">OGŁOSZENIE O ZAMÓWIENIU - Dostawy </w:t>
      </w:r>
    </w:p>
    <w:p w14:paraId="4AD51A8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Zamieszczanie ogłoszenia:</w:t>
      </w:r>
      <w:r w:rsidRPr="00B278DD">
        <w:rPr>
          <w:rFonts w:ascii="Times New Roman" w:eastAsia="Times New Roman" w:hAnsi="Times New Roman" w:cs="Times New Roman"/>
          <w:sz w:val="24"/>
          <w:szCs w:val="24"/>
          <w:lang w:eastAsia="pl-PL"/>
        </w:rPr>
        <w:t xml:space="preserve"> Zamieszczanie obowiązkowe </w:t>
      </w:r>
    </w:p>
    <w:p w14:paraId="6C66811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Ogłoszenie dotyczy:</w:t>
      </w:r>
      <w:r w:rsidRPr="00B278DD">
        <w:rPr>
          <w:rFonts w:ascii="Times New Roman" w:eastAsia="Times New Roman" w:hAnsi="Times New Roman" w:cs="Times New Roman"/>
          <w:sz w:val="24"/>
          <w:szCs w:val="24"/>
          <w:lang w:eastAsia="pl-PL"/>
        </w:rPr>
        <w:t xml:space="preserve"> Zamówienia publicznego </w:t>
      </w:r>
    </w:p>
    <w:p w14:paraId="3372E1A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947105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p>
    <w:p w14:paraId="164AC98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Nazwa projektu lub programu</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p>
    <w:p w14:paraId="4E22E7E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C28A12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p>
    <w:p w14:paraId="2DBA38A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278DD">
        <w:rPr>
          <w:rFonts w:ascii="Times New Roman" w:eastAsia="Times New Roman" w:hAnsi="Times New Roman" w:cs="Times New Roman"/>
          <w:sz w:val="24"/>
          <w:szCs w:val="24"/>
          <w:lang w:eastAsia="pl-PL"/>
        </w:rPr>
        <w:t>Pzp</w:t>
      </w:r>
      <w:proofErr w:type="spellEnd"/>
      <w:r w:rsidRPr="00B278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278DD">
        <w:rPr>
          <w:rFonts w:ascii="Times New Roman" w:eastAsia="Times New Roman" w:hAnsi="Times New Roman" w:cs="Times New Roman"/>
          <w:sz w:val="24"/>
          <w:szCs w:val="24"/>
          <w:lang w:eastAsia="pl-PL"/>
        </w:rPr>
        <w:br/>
      </w:r>
    </w:p>
    <w:p w14:paraId="5C1BDA9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u w:val="single"/>
          <w:lang w:eastAsia="pl-PL"/>
        </w:rPr>
        <w:t>SEKCJA I: ZAMAWIAJĄCY</w:t>
      </w:r>
      <w:r w:rsidRPr="00B278DD">
        <w:rPr>
          <w:rFonts w:ascii="Times New Roman" w:eastAsia="Times New Roman" w:hAnsi="Times New Roman" w:cs="Times New Roman"/>
          <w:sz w:val="24"/>
          <w:szCs w:val="24"/>
          <w:lang w:eastAsia="pl-PL"/>
        </w:rPr>
        <w:t xml:space="preserve"> </w:t>
      </w:r>
    </w:p>
    <w:p w14:paraId="339EE6F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Postępowanie przeprowadza centralny zamawiający </w:t>
      </w:r>
    </w:p>
    <w:p w14:paraId="720E9BF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p>
    <w:p w14:paraId="3581581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E1C9D8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p>
    <w:p w14:paraId="6AD5237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Informacje na temat podmiotu któremu zamawiający powierzył/powierzyli prowadzenie postępowania:</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Postępowanie jest przeprowadzane wspólnie przez zamawiających</w:t>
      </w:r>
      <w:r w:rsidRPr="00B278DD">
        <w:rPr>
          <w:rFonts w:ascii="Times New Roman" w:eastAsia="Times New Roman" w:hAnsi="Times New Roman" w:cs="Times New Roman"/>
          <w:sz w:val="24"/>
          <w:szCs w:val="24"/>
          <w:lang w:eastAsia="pl-PL"/>
        </w:rPr>
        <w:t xml:space="preserve"> </w:t>
      </w:r>
    </w:p>
    <w:p w14:paraId="0DBE154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p>
    <w:p w14:paraId="5043DDB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69CF4B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p>
    <w:p w14:paraId="5E65F94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Informacje dodatkowe:</w:t>
      </w:r>
      <w:r w:rsidRPr="00B278DD">
        <w:rPr>
          <w:rFonts w:ascii="Times New Roman" w:eastAsia="Times New Roman" w:hAnsi="Times New Roman" w:cs="Times New Roman"/>
          <w:sz w:val="24"/>
          <w:szCs w:val="24"/>
          <w:lang w:eastAsia="pl-PL"/>
        </w:rPr>
        <w:t xml:space="preserve"> </w:t>
      </w:r>
    </w:p>
    <w:p w14:paraId="091849D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 1) NAZWA I ADRES: </w:t>
      </w:r>
      <w:r w:rsidRPr="00B278DD">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lastRenderedPageBreak/>
        <w:t xml:space="preserve">Adres strony internetowej (URL): www.lubelska.policja.gov.pl </w:t>
      </w:r>
      <w:r w:rsidRPr="00B278DD">
        <w:rPr>
          <w:rFonts w:ascii="Times New Roman" w:eastAsia="Times New Roman" w:hAnsi="Times New Roman" w:cs="Times New Roman"/>
          <w:sz w:val="24"/>
          <w:szCs w:val="24"/>
          <w:lang w:eastAsia="pl-PL"/>
        </w:rPr>
        <w:br/>
        <w:t xml:space="preserve">Adres profilu nabywcy: </w:t>
      </w:r>
      <w:r w:rsidRPr="00B278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3D4C5E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 2) RODZAJ ZAMAWIAJĄCEGO: </w:t>
      </w:r>
      <w:r w:rsidRPr="00B278DD">
        <w:rPr>
          <w:rFonts w:ascii="Times New Roman" w:eastAsia="Times New Roman" w:hAnsi="Times New Roman" w:cs="Times New Roman"/>
          <w:sz w:val="24"/>
          <w:szCs w:val="24"/>
          <w:lang w:eastAsia="pl-PL"/>
        </w:rPr>
        <w:t xml:space="preserve">Administracja rządowa terenowa </w:t>
      </w:r>
      <w:r w:rsidRPr="00B278DD">
        <w:rPr>
          <w:rFonts w:ascii="Times New Roman" w:eastAsia="Times New Roman" w:hAnsi="Times New Roman" w:cs="Times New Roman"/>
          <w:sz w:val="24"/>
          <w:szCs w:val="24"/>
          <w:lang w:eastAsia="pl-PL"/>
        </w:rPr>
        <w:br/>
      </w:r>
    </w:p>
    <w:p w14:paraId="14B8BC6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I.3) WSPÓLNE UDZIELANIE ZAMÓWIENIA </w:t>
      </w:r>
      <w:r w:rsidRPr="00B278DD">
        <w:rPr>
          <w:rFonts w:ascii="Times New Roman" w:eastAsia="Times New Roman" w:hAnsi="Times New Roman" w:cs="Times New Roman"/>
          <w:b/>
          <w:bCs/>
          <w:i/>
          <w:iCs/>
          <w:sz w:val="24"/>
          <w:szCs w:val="24"/>
          <w:lang w:eastAsia="pl-PL"/>
        </w:rPr>
        <w:t>(jeżeli dotyczy)</w:t>
      </w:r>
      <w:r w:rsidRPr="00B278DD">
        <w:rPr>
          <w:rFonts w:ascii="Times New Roman" w:eastAsia="Times New Roman" w:hAnsi="Times New Roman" w:cs="Times New Roman"/>
          <w:b/>
          <w:bCs/>
          <w:sz w:val="24"/>
          <w:szCs w:val="24"/>
          <w:lang w:eastAsia="pl-PL"/>
        </w:rPr>
        <w:t xml:space="preserve">: </w:t>
      </w:r>
    </w:p>
    <w:p w14:paraId="0E20AFE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78DD">
        <w:rPr>
          <w:rFonts w:ascii="Times New Roman" w:eastAsia="Times New Roman" w:hAnsi="Times New Roman" w:cs="Times New Roman"/>
          <w:sz w:val="24"/>
          <w:szCs w:val="24"/>
          <w:lang w:eastAsia="pl-PL"/>
        </w:rPr>
        <w:br/>
      </w:r>
    </w:p>
    <w:p w14:paraId="170A289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I.4) KOMUNIKACJA: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278DD">
        <w:rPr>
          <w:rFonts w:ascii="Times New Roman" w:eastAsia="Times New Roman" w:hAnsi="Times New Roman" w:cs="Times New Roman"/>
          <w:sz w:val="24"/>
          <w:szCs w:val="24"/>
          <w:lang w:eastAsia="pl-PL"/>
        </w:rPr>
        <w:t xml:space="preserve"> </w:t>
      </w:r>
    </w:p>
    <w:p w14:paraId="7BC4B8C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Tak </w:t>
      </w:r>
      <w:r w:rsidRPr="00B278DD">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44F13E1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5E736F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Tak </w:t>
      </w:r>
      <w:r w:rsidRPr="00B278DD">
        <w:rPr>
          <w:rFonts w:ascii="Times New Roman" w:eastAsia="Times New Roman" w:hAnsi="Times New Roman" w:cs="Times New Roman"/>
          <w:sz w:val="24"/>
          <w:szCs w:val="24"/>
          <w:lang w:eastAsia="pl-PL"/>
        </w:rPr>
        <w:br/>
        <w:t xml:space="preserve">www.lubelska.policja.gov.pl </w:t>
      </w:r>
    </w:p>
    <w:p w14:paraId="4233A5C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26C72D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r w:rsidRPr="00B278DD">
        <w:rPr>
          <w:rFonts w:ascii="Times New Roman" w:eastAsia="Times New Roman" w:hAnsi="Times New Roman" w:cs="Times New Roman"/>
          <w:sz w:val="24"/>
          <w:szCs w:val="24"/>
          <w:lang w:eastAsia="pl-PL"/>
        </w:rPr>
        <w:br/>
      </w:r>
    </w:p>
    <w:p w14:paraId="257E023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Oferty lub wnioski o dopuszczenie do udziału w postępowaniu należy przesyłać:</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Elektronicznie</w:t>
      </w:r>
      <w:r w:rsidRPr="00B278DD">
        <w:rPr>
          <w:rFonts w:ascii="Times New Roman" w:eastAsia="Times New Roman" w:hAnsi="Times New Roman" w:cs="Times New Roman"/>
          <w:sz w:val="24"/>
          <w:szCs w:val="24"/>
          <w:lang w:eastAsia="pl-PL"/>
        </w:rPr>
        <w:t xml:space="preserve"> </w:t>
      </w:r>
    </w:p>
    <w:p w14:paraId="6E26B6B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r w:rsidRPr="00B278DD">
        <w:rPr>
          <w:rFonts w:ascii="Times New Roman" w:eastAsia="Times New Roman" w:hAnsi="Times New Roman" w:cs="Times New Roman"/>
          <w:sz w:val="24"/>
          <w:szCs w:val="24"/>
          <w:lang w:eastAsia="pl-PL"/>
        </w:rPr>
        <w:br/>
        <w:t xml:space="preserve">adres </w:t>
      </w:r>
      <w:r w:rsidRPr="00B278DD">
        <w:rPr>
          <w:rFonts w:ascii="Times New Roman" w:eastAsia="Times New Roman" w:hAnsi="Times New Roman" w:cs="Times New Roman"/>
          <w:sz w:val="24"/>
          <w:szCs w:val="24"/>
          <w:lang w:eastAsia="pl-PL"/>
        </w:rPr>
        <w:br/>
      </w:r>
    </w:p>
    <w:p w14:paraId="5E3D5F8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p>
    <w:p w14:paraId="73879DD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Nie </w:t>
      </w:r>
      <w:r w:rsidRPr="00B278DD">
        <w:rPr>
          <w:rFonts w:ascii="Times New Roman" w:eastAsia="Times New Roman" w:hAnsi="Times New Roman" w:cs="Times New Roman"/>
          <w:sz w:val="24"/>
          <w:szCs w:val="24"/>
          <w:lang w:eastAsia="pl-PL"/>
        </w:rPr>
        <w:br/>
        <w:t xml:space="preserve">Inny sposób: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Tak </w:t>
      </w:r>
      <w:r w:rsidRPr="00B278DD">
        <w:rPr>
          <w:rFonts w:ascii="Times New Roman" w:eastAsia="Times New Roman" w:hAnsi="Times New Roman" w:cs="Times New Roman"/>
          <w:sz w:val="24"/>
          <w:szCs w:val="24"/>
          <w:lang w:eastAsia="pl-PL"/>
        </w:rPr>
        <w:br/>
        <w:t xml:space="preserve">Inny sposób: </w:t>
      </w:r>
      <w:r w:rsidRPr="00B278DD">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B278DD">
        <w:rPr>
          <w:rFonts w:ascii="Times New Roman" w:eastAsia="Times New Roman" w:hAnsi="Times New Roman" w:cs="Times New Roman"/>
          <w:sz w:val="24"/>
          <w:szCs w:val="24"/>
          <w:lang w:eastAsia="pl-PL"/>
        </w:rPr>
        <w:br/>
        <w:t xml:space="preserve">Adres: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lastRenderedPageBreak/>
        <w:t xml:space="preserve">Zespół Zamówień Publicznych KWP w Lublinie pok. nr 17, ul. Narutowicza 73, 20-019 Lublin </w:t>
      </w:r>
    </w:p>
    <w:p w14:paraId="34BEC6A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278DD">
        <w:rPr>
          <w:rFonts w:ascii="Times New Roman" w:eastAsia="Times New Roman" w:hAnsi="Times New Roman" w:cs="Times New Roman"/>
          <w:sz w:val="24"/>
          <w:szCs w:val="24"/>
          <w:lang w:eastAsia="pl-PL"/>
        </w:rPr>
        <w:t xml:space="preserve"> </w:t>
      </w:r>
    </w:p>
    <w:p w14:paraId="15D7B93B"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r w:rsidRPr="00B278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278DD">
        <w:rPr>
          <w:rFonts w:ascii="Times New Roman" w:eastAsia="Times New Roman" w:hAnsi="Times New Roman" w:cs="Times New Roman"/>
          <w:sz w:val="24"/>
          <w:szCs w:val="24"/>
          <w:lang w:eastAsia="pl-PL"/>
        </w:rPr>
        <w:br/>
      </w:r>
    </w:p>
    <w:p w14:paraId="0FE9C7A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u w:val="single"/>
          <w:lang w:eastAsia="pl-PL"/>
        </w:rPr>
        <w:t xml:space="preserve">SEKCJA II: PRZEDMIOT ZAMÓWIENIA </w:t>
      </w:r>
    </w:p>
    <w:p w14:paraId="169C320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II.1) Nazwa nadana zamówieniu przez zamawiającego: </w:t>
      </w:r>
      <w:r w:rsidRPr="00B278DD">
        <w:rPr>
          <w:rFonts w:ascii="Times New Roman" w:eastAsia="Times New Roman" w:hAnsi="Times New Roman" w:cs="Times New Roman"/>
          <w:sz w:val="24"/>
          <w:szCs w:val="24"/>
          <w:lang w:eastAsia="pl-PL"/>
        </w:rPr>
        <w:t xml:space="preserve">Dostawa materiałów eksploatacyjnych do drukarek i faxów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Numer referencyjny: </w:t>
      </w:r>
      <w:r w:rsidRPr="00B278DD">
        <w:rPr>
          <w:rFonts w:ascii="Times New Roman" w:eastAsia="Times New Roman" w:hAnsi="Times New Roman" w:cs="Times New Roman"/>
          <w:sz w:val="24"/>
          <w:szCs w:val="24"/>
          <w:lang w:eastAsia="pl-PL"/>
        </w:rPr>
        <w:t xml:space="preserve">nr sprawy 03/12/18/SZP/D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136DA8F" w14:textId="77777777" w:rsidR="00B278DD" w:rsidRPr="00B278DD" w:rsidRDefault="00B278DD" w:rsidP="00B278DD">
      <w:pPr>
        <w:spacing w:after="0" w:line="240" w:lineRule="auto"/>
        <w:jc w:val="both"/>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p>
    <w:p w14:paraId="306B480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II.2) Rodzaj zamówienia: </w:t>
      </w:r>
      <w:r w:rsidRPr="00B278DD">
        <w:rPr>
          <w:rFonts w:ascii="Times New Roman" w:eastAsia="Times New Roman" w:hAnsi="Times New Roman" w:cs="Times New Roman"/>
          <w:sz w:val="24"/>
          <w:szCs w:val="24"/>
          <w:lang w:eastAsia="pl-PL"/>
        </w:rPr>
        <w:t xml:space="preserve">Dostawy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II.3) Informacja o możliwości składania ofert częściowych</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Zamówienie podzielone jest na części: </w:t>
      </w:r>
    </w:p>
    <w:p w14:paraId="1EB761E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Tak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Oferty lub wnioski o dopuszczenie do udziału w postępowaniu można składać w odniesieniu do:</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wszystkich części </w:t>
      </w:r>
    </w:p>
    <w:p w14:paraId="7C34B29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II.4)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78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278DD">
        <w:rPr>
          <w:rFonts w:ascii="Times New Roman" w:eastAsia="Times New Roman" w:hAnsi="Times New Roman" w:cs="Times New Roman"/>
          <w:sz w:val="24"/>
          <w:szCs w:val="24"/>
          <w:lang w:eastAsia="pl-PL"/>
        </w:rPr>
        <w:t xml:space="preserve">1. Przedmiotem zamówienia jest dostawa materiałów eksploatacyjnych do drukarek i faxów dla Komendy Wojewódzkiej Policji w Lublinie. 2. Zaoferowany przez Wykonawcę asortyment musi spełniać wszystkie wymagania Zamawiającego określone w załącznikach od nr 1.1 do 1.13 do SIWZ (formularze asortymentowo – cenowe) oraz w opisie przedmiotu zamówienia - stanowiącym załącznik nr 1A do SIWZ....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II.5) Główny kod CPV: </w:t>
      </w:r>
      <w:r w:rsidRPr="00B278DD">
        <w:rPr>
          <w:rFonts w:ascii="Times New Roman" w:eastAsia="Times New Roman" w:hAnsi="Times New Roman" w:cs="Times New Roman"/>
          <w:sz w:val="24"/>
          <w:szCs w:val="24"/>
          <w:lang w:eastAsia="pl-PL"/>
        </w:rPr>
        <w:t xml:space="preserve">30125110-5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Dodatkowe kody CPV:</w:t>
      </w:r>
      <w:r w:rsidRPr="00B278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278DD" w:rsidRPr="00B278DD" w14:paraId="625CE3DA"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0CB3A20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Kod CPV</w:t>
            </w:r>
          </w:p>
        </w:tc>
      </w:tr>
      <w:tr w:rsidR="00B278DD" w:rsidRPr="00B278DD" w14:paraId="69F9FE7F"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209E0A3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30124300-7</w:t>
            </w:r>
          </w:p>
        </w:tc>
      </w:tr>
      <w:tr w:rsidR="00B278DD" w:rsidRPr="00B278DD" w14:paraId="7CEC6618"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36A5424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30192320-0</w:t>
            </w:r>
          </w:p>
        </w:tc>
      </w:tr>
      <w:tr w:rsidR="00B278DD" w:rsidRPr="00B278DD" w14:paraId="1F524AA8"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1415B1C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30125100-2</w:t>
            </w:r>
          </w:p>
        </w:tc>
      </w:tr>
    </w:tbl>
    <w:p w14:paraId="3306D25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lastRenderedPageBreak/>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II.6) Całkowita wartość zamówienia </w:t>
      </w:r>
      <w:r w:rsidRPr="00B278DD">
        <w:rPr>
          <w:rFonts w:ascii="Times New Roman" w:eastAsia="Times New Roman" w:hAnsi="Times New Roman" w:cs="Times New Roman"/>
          <w:i/>
          <w:iCs/>
          <w:sz w:val="24"/>
          <w:szCs w:val="24"/>
          <w:lang w:eastAsia="pl-PL"/>
        </w:rPr>
        <w:t>(jeżeli zamawiający podaje informacje o wartości zamówienia)</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Wartość bez VAT: 212950,52 </w:t>
      </w:r>
      <w:r w:rsidRPr="00B278DD">
        <w:rPr>
          <w:rFonts w:ascii="Times New Roman" w:eastAsia="Times New Roman" w:hAnsi="Times New Roman" w:cs="Times New Roman"/>
          <w:sz w:val="24"/>
          <w:szCs w:val="24"/>
          <w:lang w:eastAsia="pl-PL"/>
        </w:rPr>
        <w:br/>
        <w:t xml:space="preserve">Waluta: </w:t>
      </w:r>
    </w:p>
    <w:p w14:paraId="27BF4B9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zł netto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278DD">
        <w:rPr>
          <w:rFonts w:ascii="Times New Roman" w:eastAsia="Times New Roman" w:hAnsi="Times New Roman" w:cs="Times New Roman"/>
          <w:sz w:val="24"/>
          <w:szCs w:val="24"/>
          <w:lang w:eastAsia="pl-PL"/>
        </w:rPr>
        <w:t xml:space="preserve"> </w:t>
      </w:r>
    </w:p>
    <w:p w14:paraId="70C485D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278DD">
        <w:rPr>
          <w:rFonts w:ascii="Times New Roman" w:eastAsia="Times New Roman" w:hAnsi="Times New Roman" w:cs="Times New Roman"/>
          <w:b/>
          <w:bCs/>
          <w:sz w:val="24"/>
          <w:szCs w:val="24"/>
          <w:lang w:eastAsia="pl-PL"/>
        </w:rPr>
        <w:t>Pzp</w:t>
      </w:r>
      <w:proofErr w:type="spellEnd"/>
      <w:r w:rsidRPr="00B278DD">
        <w:rPr>
          <w:rFonts w:ascii="Times New Roman" w:eastAsia="Times New Roman" w:hAnsi="Times New Roman" w:cs="Times New Roman"/>
          <w:b/>
          <w:bCs/>
          <w:sz w:val="24"/>
          <w:szCs w:val="24"/>
          <w:lang w:eastAsia="pl-PL"/>
        </w:rPr>
        <w:t xml:space="preserve">: </w:t>
      </w:r>
      <w:r w:rsidRPr="00B278DD">
        <w:rPr>
          <w:rFonts w:ascii="Times New Roman" w:eastAsia="Times New Roman" w:hAnsi="Times New Roman" w:cs="Times New Roman"/>
          <w:sz w:val="24"/>
          <w:szCs w:val="24"/>
          <w:lang w:eastAsia="pl-PL"/>
        </w:rPr>
        <w:t xml:space="preserve">Nie </w:t>
      </w:r>
      <w:r w:rsidRPr="00B278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278DD">
        <w:rPr>
          <w:rFonts w:ascii="Times New Roman" w:eastAsia="Times New Roman" w:hAnsi="Times New Roman" w:cs="Times New Roman"/>
          <w:sz w:val="24"/>
          <w:szCs w:val="24"/>
          <w:lang w:eastAsia="pl-PL"/>
        </w:rPr>
        <w:t>Pzp</w:t>
      </w:r>
      <w:proofErr w:type="spellEnd"/>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miesiącach:  6  </w:t>
      </w:r>
      <w:r w:rsidRPr="00B278DD">
        <w:rPr>
          <w:rFonts w:ascii="Times New Roman" w:eastAsia="Times New Roman" w:hAnsi="Times New Roman" w:cs="Times New Roman"/>
          <w:i/>
          <w:iCs/>
          <w:sz w:val="24"/>
          <w:szCs w:val="24"/>
          <w:lang w:eastAsia="pl-PL"/>
        </w:rPr>
        <w:t xml:space="preserve"> lub </w:t>
      </w:r>
      <w:r w:rsidRPr="00B278DD">
        <w:rPr>
          <w:rFonts w:ascii="Times New Roman" w:eastAsia="Times New Roman" w:hAnsi="Times New Roman" w:cs="Times New Roman"/>
          <w:b/>
          <w:bCs/>
          <w:sz w:val="24"/>
          <w:szCs w:val="24"/>
          <w:lang w:eastAsia="pl-PL"/>
        </w:rPr>
        <w:t>dniach:</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i/>
          <w:iCs/>
          <w:sz w:val="24"/>
          <w:szCs w:val="24"/>
          <w:lang w:eastAsia="pl-PL"/>
        </w:rPr>
        <w:t>lub</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data rozpoczęcia: </w:t>
      </w:r>
      <w:r w:rsidRPr="00B278DD">
        <w:rPr>
          <w:rFonts w:ascii="Times New Roman" w:eastAsia="Times New Roman" w:hAnsi="Times New Roman" w:cs="Times New Roman"/>
          <w:sz w:val="24"/>
          <w:szCs w:val="24"/>
          <w:lang w:eastAsia="pl-PL"/>
        </w:rPr>
        <w:t> </w:t>
      </w:r>
      <w:r w:rsidRPr="00B278DD">
        <w:rPr>
          <w:rFonts w:ascii="Times New Roman" w:eastAsia="Times New Roman" w:hAnsi="Times New Roman" w:cs="Times New Roman"/>
          <w:i/>
          <w:iCs/>
          <w:sz w:val="24"/>
          <w:szCs w:val="24"/>
          <w:lang w:eastAsia="pl-PL"/>
        </w:rPr>
        <w:t xml:space="preserve"> lub </w:t>
      </w:r>
      <w:r w:rsidRPr="00B278DD">
        <w:rPr>
          <w:rFonts w:ascii="Times New Roman" w:eastAsia="Times New Roman" w:hAnsi="Times New Roman" w:cs="Times New Roman"/>
          <w:b/>
          <w:bCs/>
          <w:sz w:val="24"/>
          <w:szCs w:val="24"/>
          <w:lang w:eastAsia="pl-PL"/>
        </w:rPr>
        <w:t xml:space="preserve">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II.9) Informacje dodatkowe: </w:t>
      </w:r>
    </w:p>
    <w:p w14:paraId="3E50B2E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8ECEBC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III.1) WARUNKI UDZIAŁU W POSTĘPOWANIU </w:t>
      </w:r>
    </w:p>
    <w:p w14:paraId="741D847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B278DD">
        <w:rPr>
          <w:rFonts w:ascii="Times New Roman" w:eastAsia="Times New Roman" w:hAnsi="Times New Roman" w:cs="Times New Roman"/>
          <w:sz w:val="24"/>
          <w:szCs w:val="24"/>
          <w:lang w:eastAsia="pl-PL"/>
        </w:rPr>
        <w:br/>
        <w:t xml:space="preserve">Informacje dodatkowe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III.1.2) Sytuacja finansowa lub ekonomiczna </w:t>
      </w:r>
      <w:r w:rsidRPr="00B278DD">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B278DD">
        <w:rPr>
          <w:rFonts w:ascii="Times New Roman" w:eastAsia="Times New Roman" w:hAnsi="Times New Roman" w:cs="Times New Roman"/>
          <w:sz w:val="24"/>
          <w:szCs w:val="24"/>
          <w:lang w:eastAsia="pl-PL"/>
        </w:rPr>
        <w:br/>
        <w:t xml:space="preserve">Informacje dodatkowe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III.1.3) Zdolność techniczna lub zawodowa </w:t>
      </w:r>
      <w:r w:rsidRPr="00B278DD">
        <w:rPr>
          <w:rFonts w:ascii="Times New Roman" w:eastAsia="Times New Roman" w:hAnsi="Times New Roman" w:cs="Times New Roman"/>
          <w:sz w:val="24"/>
          <w:szCs w:val="24"/>
          <w:lang w:eastAsia="pl-PL"/>
        </w:rPr>
        <w:br/>
        <w:t xml:space="preserve">Określenie warunków: Zamawiający uzna w/w warunek za spełniony, jeśli Wykonawca wykaże się wykonaniem w okresie ostatnich 3 lat przed upływem terminu składania ofert, a jeżeli okres prowadzenia działalności jest krótszy w tym okresie, co najmniej a) jednej dostawy materiałów eksploatacyjnych do drukarek o wartości: - dla pakietu nr 1 – 35.000,00 zł brutto (trzydzieści pięć tysięcy zł); - dla pakietu nr 4 – 12.000,00 zł brutto (dwanaście tysięcy zł); - dla pakietu nr 7 – 25.000,00 zł brutto (dwadzieścia pięć tysięcy zł); - dla pakietu nr 8 – 12.000,00 zł brutto (dwanaście tysięcy zł). - dla pakietu nr 9 – 12.000,00 zł brutto (dwanaście tysięcy zł). b) jednej dostawy materiałów eksploatacyjnych do faxów o wartości: - dla pakietu nr 13 – 12.000,00 zł brutto (dwanaście tysięcy zł). Przez pojęcie materiały eksploatacyjne do drukarek Zamawiający rozumie: tonery, tusze i/lub bębny do drukarek. Przez pojęcie materiały eksploatacyjne do faxów Zamawiający rozumie: tonery lub/i bębny do faxów. W/w wartości dla każdego pakietu muszą wynikać z nie więcej niż 2 zrealizowanych umów w zakresie w/w dostaw. W przypadku złożenia oferty przez jednego Wykonawcę na więcej niż jeden pakiet (dot. pakietów od nr 1 do nr 12), Zamawiający uzna </w:t>
      </w:r>
      <w:r w:rsidRPr="00B278DD">
        <w:rPr>
          <w:rFonts w:ascii="Times New Roman" w:eastAsia="Times New Roman" w:hAnsi="Times New Roman" w:cs="Times New Roman"/>
          <w:sz w:val="24"/>
          <w:szCs w:val="24"/>
          <w:lang w:eastAsia="pl-PL"/>
        </w:rPr>
        <w:lastRenderedPageBreak/>
        <w:t xml:space="preserve">warunek za spełniony, jeśli Wykonawca wykaże się spełnieniem warunku na pakiet o wyższej wartości – zgodnie z załącznikiem nr 6 do SIWZ. W przypadku pakietów nr 2, 3, 5, 6, 10, 11 oraz 12 Zamawiający nie określa szczegółowego wymogu dotyczącego w/w warunku. </w:t>
      </w:r>
      <w:r w:rsidRPr="00B278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278DD">
        <w:rPr>
          <w:rFonts w:ascii="Times New Roman" w:eastAsia="Times New Roman" w:hAnsi="Times New Roman" w:cs="Times New Roman"/>
          <w:sz w:val="24"/>
          <w:szCs w:val="24"/>
          <w:lang w:eastAsia="pl-PL"/>
        </w:rPr>
        <w:br/>
        <w:t xml:space="preserve">Informacje dodatkowe: </w:t>
      </w:r>
    </w:p>
    <w:p w14:paraId="2B70716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III.2) PODSTAWY WYKLUCZENIA </w:t>
      </w:r>
    </w:p>
    <w:p w14:paraId="13BC172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278DD">
        <w:rPr>
          <w:rFonts w:ascii="Times New Roman" w:eastAsia="Times New Roman" w:hAnsi="Times New Roman" w:cs="Times New Roman"/>
          <w:b/>
          <w:bCs/>
          <w:sz w:val="24"/>
          <w:szCs w:val="24"/>
          <w:lang w:eastAsia="pl-PL"/>
        </w:rPr>
        <w:t>Pzp</w:t>
      </w:r>
      <w:proofErr w:type="spellEnd"/>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278DD">
        <w:rPr>
          <w:rFonts w:ascii="Times New Roman" w:eastAsia="Times New Roman" w:hAnsi="Times New Roman" w:cs="Times New Roman"/>
          <w:b/>
          <w:bCs/>
          <w:sz w:val="24"/>
          <w:szCs w:val="24"/>
          <w:lang w:eastAsia="pl-PL"/>
        </w:rPr>
        <w:t>Pzp</w:t>
      </w:r>
      <w:proofErr w:type="spellEnd"/>
      <w:r w:rsidRPr="00B278D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278DD">
        <w:rPr>
          <w:rFonts w:ascii="Times New Roman" w:eastAsia="Times New Roman" w:hAnsi="Times New Roman" w:cs="Times New Roman"/>
          <w:sz w:val="24"/>
          <w:szCs w:val="24"/>
          <w:lang w:eastAsia="pl-PL"/>
        </w:rPr>
        <w:t>Pzp</w:t>
      </w:r>
      <w:proofErr w:type="spellEnd"/>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278DD">
        <w:rPr>
          <w:rFonts w:ascii="Times New Roman" w:eastAsia="Times New Roman" w:hAnsi="Times New Roman" w:cs="Times New Roman"/>
          <w:sz w:val="24"/>
          <w:szCs w:val="24"/>
          <w:lang w:eastAsia="pl-PL"/>
        </w:rPr>
        <w:t>Pzp</w:t>
      </w:r>
      <w:proofErr w:type="spellEnd"/>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p>
    <w:p w14:paraId="31CFE6C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FD4B34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278DD">
        <w:rPr>
          <w:rFonts w:ascii="Times New Roman" w:eastAsia="Times New Roman" w:hAnsi="Times New Roman" w:cs="Times New Roman"/>
          <w:sz w:val="24"/>
          <w:szCs w:val="24"/>
          <w:lang w:eastAsia="pl-PL"/>
        </w:rPr>
        <w:br/>
        <w:t xml:space="preserve">Tak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Oświadczenie o spełnianiu kryteriów selekcji </w:t>
      </w:r>
      <w:r w:rsidRPr="00B278DD">
        <w:rPr>
          <w:rFonts w:ascii="Times New Roman" w:eastAsia="Times New Roman" w:hAnsi="Times New Roman" w:cs="Times New Roman"/>
          <w:sz w:val="24"/>
          <w:szCs w:val="24"/>
          <w:lang w:eastAsia="pl-PL"/>
        </w:rPr>
        <w:br/>
        <w:t xml:space="preserve">Nie </w:t>
      </w:r>
    </w:p>
    <w:p w14:paraId="6DEDE4C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A6FC06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0C34015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225022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III.5.1) W ZAKRESIE SPEŁNIANIA WARUNKÓW UDZIAŁU W POSTĘPOWANIU:</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wykaz wykonanych dostaw,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wraz z dowodami określającymi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B278DD">
        <w:rPr>
          <w:rFonts w:ascii="Times New Roman" w:eastAsia="Times New Roman" w:hAnsi="Times New Roman" w:cs="Times New Roman"/>
          <w:sz w:val="24"/>
          <w:szCs w:val="24"/>
          <w:lang w:eastAsia="pl-PL"/>
        </w:rPr>
        <w:lastRenderedPageBreak/>
        <w:t xml:space="preserve">zgodnie z rozdziałem IV pkt 2 </w:t>
      </w:r>
      <w:proofErr w:type="spellStart"/>
      <w:r w:rsidRPr="00B278DD">
        <w:rPr>
          <w:rFonts w:ascii="Times New Roman" w:eastAsia="Times New Roman" w:hAnsi="Times New Roman" w:cs="Times New Roman"/>
          <w:sz w:val="24"/>
          <w:szCs w:val="24"/>
          <w:lang w:eastAsia="pl-PL"/>
        </w:rPr>
        <w:t>ppkt</w:t>
      </w:r>
      <w:proofErr w:type="spellEnd"/>
      <w:r w:rsidRPr="00B278DD">
        <w:rPr>
          <w:rFonts w:ascii="Times New Roman" w:eastAsia="Times New Roman" w:hAnsi="Times New Roman" w:cs="Times New Roman"/>
          <w:sz w:val="24"/>
          <w:szCs w:val="24"/>
          <w:lang w:eastAsia="pl-PL"/>
        </w:rPr>
        <w:t xml:space="preserve"> 3 oraz załącznikiem nr 6 do SIWZ.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III.5.2) W ZAKRESIE KRYTERIÓW SELEKCJI:</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p>
    <w:p w14:paraId="20CFB8C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BF08FB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Zamawiający w przedmiotowym postępowaniu nie wymaga składania ww. dokumentów. </w:t>
      </w:r>
    </w:p>
    <w:p w14:paraId="36C769FB"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III.7) INNE DOKUMENTY NIE WYMIENIONE W pkt III.3) - III.6) </w:t>
      </w:r>
    </w:p>
    <w:p w14:paraId="1B3982A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1. Druk Oferta (załącznik nr 1 do SIWZ – dla ważności oferty należy złożyć wszystkie 2 strony dokumentu) oraz wybrane załączniki od nr 1.1 do nr 1.13 do SIWZ (w zależności od wybranego/-</w:t>
      </w:r>
      <w:proofErr w:type="spellStart"/>
      <w:r w:rsidRPr="00B278DD">
        <w:rPr>
          <w:rFonts w:ascii="Times New Roman" w:eastAsia="Times New Roman" w:hAnsi="Times New Roman" w:cs="Times New Roman"/>
          <w:sz w:val="24"/>
          <w:szCs w:val="24"/>
          <w:lang w:eastAsia="pl-PL"/>
        </w:rPr>
        <w:t>ych</w:t>
      </w:r>
      <w:proofErr w:type="spellEnd"/>
      <w:r w:rsidRPr="00B278DD">
        <w:rPr>
          <w:rFonts w:ascii="Times New Roman" w:eastAsia="Times New Roman" w:hAnsi="Times New Roman" w:cs="Times New Roman"/>
          <w:sz w:val="24"/>
          <w:szCs w:val="24"/>
          <w:lang w:eastAsia="pl-PL"/>
        </w:rPr>
        <w:t xml:space="preserve"> pakietu/-ów – dla ważności oferty należy złożyć wszystkie strony przedmiotowych załączników). Dokumenty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Powyższe zasady dotyczące wspólnego ubiegania się o udzielenie zamówienia przez konsorcjum mają zastosowanie do wykonawców działających jako spółka cywilna. 5. Pełnomocnictwo w formie oryginału lub kopii poświadczonej za </w:t>
      </w:r>
      <w:r w:rsidRPr="00B278DD">
        <w:rPr>
          <w:rFonts w:ascii="Times New Roman" w:eastAsia="Times New Roman" w:hAnsi="Times New Roman" w:cs="Times New Roman"/>
          <w:sz w:val="24"/>
          <w:szCs w:val="24"/>
          <w:lang w:eastAsia="pl-PL"/>
        </w:rPr>
        <w:lastRenderedPageBreak/>
        <w:t xml:space="preserve">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7. Wykonawca mający siedzibę lub miejsce zamieszkania poza terytorium Rzeczpospolitej Polskiej składa dokumenty zgodnie z Rozporządzeniem Ministra Rozwoju z dnia 26 lipca 2016 r. w sprawie rodzajów dokumentów, jakich może żądać zamawiający od wykonawcy w postępowaniu o udzielenie zamówienia (Dz. U. z 2016 r. poz. 1126) – zwane dalej rozporządzeniem. 1) Wykonawca który ma siedzibę lub miejsce zamieszkania poza terytorium Rzeczypospolitej Polskiej zamiast dokumentu z pkt 3 niniejszego rozdziału – składa dokument lub dokumenty wystawione w kraju, w którym, ma siedzibę lub miejsce zamieszkania, potwierdzające że nie otwarto jego likwidacji ani nie ogłoszono upadłości. Dokument ten nie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854EFB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u w:val="single"/>
          <w:lang w:eastAsia="pl-PL"/>
        </w:rPr>
        <w:t xml:space="preserve">SEKCJA IV: PROCEDURA </w:t>
      </w:r>
    </w:p>
    <w:p w14:paraId="3D7C42A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IV.1) OPIS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IV.1.1) Tryb udzielenia zamówienia: </w:t>
      </w:r>
      <w:r w:rsidRPr="00B278DD">
        <w:rPr>
          <w:rFonts w:ascii="Times New Roman" w:eastAsia="Times New Roman" w:hAnsi="Times New Roman" w:cs="Times New Roman"/>
          <w:sz w:val="24"/>
          <w:szCs w:val="24"/>
          <w:lang w:eastAsia="pl-PL"/>
        </w:rPr>
        <w:t xml:space="preserve">Przetarg nieograniczony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IV.1.2) Zamawiający żąda wniesienia wadium:</w:t>
      </w:r>
      <w:r w:rsidRPr="00B278DD">
        <w:rPr>
          <w:rFonts w:ascii="Times New Roman" w:eastAsia="Times New Roman" w:hAnsi="Times New Roman" w:cs="Times New Roman"/>
          <w:sz w:val="24"/>
          <w:szCs w:val="24"/>
          <w:lang w:eastAsia="pl-PL"/>
        </w:rPr>
        <w:t xml:space="preserve"> </w:t>
      </w:r>
    </w:p>
    <w:p w14:paraId="6315C2F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r w:rsidRPr="00B278DD">
        <w:rPr>
          <w:rFonts w:ascii="Times New Roman" w:eastAsia="Times New Roman" w:hAnsi="Times New Roman" w:cs="Times New Roman"/>
          <w:sz w:val="24"/>
          <w:szCs w:val="24"/>
          <w:lang w:eastAsia="pl-PL"/>
        </w:rPr>
        <w:br/>
        <w:t xml:space="preserve">Informacja na temat wadium </w:t>
      </w:r>
      <w:r w:rsidRPr="00B278DD">
        <w:rPr>
          <w:rFonts w:ascii="Times New Roman" w:eastAsia="Times New Roman" w:hAnsi="Times New Roman" w:cs="Times New Roman"/>
          <w:sz w:val="24"/>
          <w:szCs w:val="24"/>
          <w:lang w:eastAsia="pl-PL"/>
        </w:rPr>
        <w:br/>
      </w:r>
    </w:p>
    <w:p w14:paraId="54E5E78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IV.1.3) Przewiduje się udzielenie zaliczek na poczet wykonania zamówienia:</w:t>
      </w:r>
      <w:r w:rsidRPr="00B278DD">
        <w:rPr>
          <w:rFonts w:ascii="Times New Roman" w:eastAsia="Times New Roman" w:hAnsi="Times New Roman" w:cs="Times New Roman"/>
          <w:sz w:val="24"/>
          <w:szCs w:val="24"/>
          <w:lang w:eastAsia="pl-PL"/>
        </w:rPr>
        <w:t xml:space="preserve"> </w:t>
      </w:r>
    </w:p>
    <w:p w14:paraId="12EF354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r w:rsidRPr="00B278DD">
        <w:rPr>
          <w:rFonts w:ascii="Times New Roman" w:eastAsia="Times New Roman" w:hAnsi="Times New Roman" w:cs="Times New Roman"/>
          <w:sz w:val="24"/>
          <w:szCs w:val="24"/>
          <w:lang w:eastAsia="pl-PL"/>
        </w:rPr>
        <w:br/>
        <w:t xml:space="preserve">Należy podać informacje na temat udzielania zaliczek: </w:t>
      </w:r>
      <w:r w:rsidRPr="00B278DD">
        <w:rPr>
          <w:rFonts w:ascii="Times New Roman" w:eastAsia="Times New Roman" w:hAnsi="Times New Roman" w:cs="Times New Roman"/>
          <w:sz w:val="24"/>
          <w:szCs w:val="24"/>
          <w:lang w:eastAsia="pl-PL"/>
        </w:rPr>
        <w:br/>
      </w:r>
    </w:p>
    <w:p w14:paraId="7DDBB07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00DD6F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r w:rsidRPr="00B278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278DD">
        <w:rPr>
          <w:rFonts w:ascii="Times New Roman" w:eastAsia="Times New Roman" w:hAnsi="Times New Roman" w:cs="Times New Roman"/>
          <w:sz w:val="24"/>
          <w:szCs w:val="24"/>
          <w:lang w:eastAsia="pl-PL"/>
        </w:rPr>
        <w:br/>
        <w:t xml:space="preserve">Nie </w:t>
      </w:r>
      <w:r w:rsidRPr="00B278DD">
        <w:rPr>
          <w:rFonts w:ascii="Times New Roman" w:eastAsia="Times New Roman" w:hAnsi="Times New Roman" w:cs="Times New Roman"/>
          <w:sz w:val="24"/>
          <w:szCs w:val="24"/>
          <w:lang w:eastAsia="pl-PL"/>
        </w:rPr>
        <w:br/>
        <w:t xml:space="preserve">Informacje dodatkowe: </w:t>
      </w:r>
      <w:r w:rsidRPr="00B278DD">
        <w:rPr>
          <w:rFonts w:ascii="Times New Roman" w:eastAsia="Times New Roman" w:hAnsi="Times New Roman" w:cs="Times New Roman"/>
          <w:sz w:val="24"/>
          <w:szCs w:val="24"/>
          <w:lang w:eastAsia="pl-PL"/>
        </w:rPr>
        <w:br/>
      </w:r>
    </w:p>
    <w:p w14:paraId="5DFCA6C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lastRenderedPageBreak/>
        <w:br/>
      </w:r>
      <w:r w:rsidRPr="00B278DD">
        <w:rPr>
          <w:rFonts w:ascii="Times New Roman" w:eastAsia="Times New Roman" w:hAnsi="Times New Roman" w:cs="Times New Roman"/>
          <w:b/>
          <w:bCs/>
          <w:sz w:val="24"/>
          <w:szCs w:val="24"/>
          <w:lang w:eastAsia="pl-PL"/>
        </w:rPr>
        <w:t xml:space="preserve">IV.1.5.) Wymaga się złożenia oferty wariantowej: </w:t>
      </w:r>
    </w:p>
    <w:p w14:paraId="40982E6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Nie </w:t>
      </w:r>
      <w:r w:rsidRPr="00B278DD">
        <w:rPr>
          <w:rFonts w:ascii="Times New Roman" w:eastAsia="Times New Roman" w:hAnsi="Times New Roman" w:cs="Times New Roman"/>
          <w:sz w:val="24"/>
          <w:szCs w:val="24"/>
          <w:lang w:eastAsia="pl-PL"/>
        </w:rPr>
        <w:br/>
        <w:t xml:space="preserve">Dopuszcza się złożenie oferty wariantowej </w:t>
      </w:r>
      <w:r w:rsidRPr="00B278DD">
        <w:rPr>
          <w:rFonts w:ascii="Times New Roman" w:eastAsia="Times New Roman" w:hAnsi="Times New Roman" w:cs="Times New Roman"/>
          <w:sz w:val="24"/>
          <w:szCs w:val="24"/>
          <w:lang w:eastAsia="pl-PL"/>
        </w:rPr>
        <w:br/>
        <w:t xml:space="preserve">Nie </w:t>
      </w:r>
      <w:r w:rsidRPr="00B278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278DD">
        <w:rPr>
          <w:rFonts w:ascii="Times New Roman" w:eastAsia="Times New Roman" w:hAnsi="Times New Roman" w:cs="Times New Roman"/>
          <w:sz w:val="24"/>
          <w:szCs w:val="24"/>
          <w:lang w:eastAsia="pl-PL"/>
        </w:rPr>
        <w:br/>
        <w:t xml:space="preserve">Nie </w:t>
      </w:r>
    </w:p>
    <w:p w14:paraId="293867F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3F9BDC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Liczba wykonawców   </w:t>
      </w:r>
      <w:r w:rsidRPr="00B278DD">
        <w:rPr>
          <w:rFonts w:ascii="Times New Roman" w:eastAsia="Times New Roman" w:hAnsi="Times New Roman" w:cs="Times New Roman"/>
          <w:sz w:val="24"/>
          <w:szCs w:val="24"/>
          <w:lang w:eastAsia="pl-PL"/>
        </w:rPr>
        <w:br/>
        <w:t xml:space="preserve">Przewidywana minimalna liczba wykonawców </w:t>
      </w:r>
      <w:r w:rsidRPr="00B278DD">
        <w:rPr>
          <w:rFonts w:ascii="Times New Roman" w:eastAsia="Times New Roman" w:hAnsi="Times New Roman" w:cs="Times New Roman"/>
          <w:sz w:val="24"/>
          <w:szCs w:val="24"/>
          <w:lang w:eastAsia="pl-PL"/>
        </w:rPr>
        <w:br/>
        <w:t xml:space="preserve">Maksymalna liczba wykonawców   </w:t>
      </w:r>
      <w:r w:rsidRPr="00B278DD">
        <w:rPr>
          <w:rFonts w:ascii="Times New Roman" w:eastAsia="Times New Roman" w:hAnsi="Times New Roman" w:cs="Times New Roman"/>
          <w:sz w:val="24"/>
          <w:szCs w:val="24"/>
          <w:lang w:eastAsia="pl-PL"/>
        </w:rPr>
        <w:br/>
        <w:t xml:space="preserve">Kryteria selekcji wykonawców: </w:t>
      </w:r>
      <w:r w:rsidRPr="00B278DD">
        <w:rPr>
          <w:rFonts w:ascii="Times New Roman" w:eastAsia="Times New Roman" w:hAnsi="Times New Roman" w:cs="Times New Roman"/>
          <w:sz w:val="24"/>
          <w:szCs w:val="24"/>
          <w:lang w:eastAsia="pl-PL"/>
        </w:rPr>
        <w:br/>
      </w:r>
    </w:p>
    <w:p w14:paraId="4EF1907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IV.1.7) Informacje na temat umowy ramowej lub dynamicznego systemu zakupów: </w:t>
      </w:r>
    </w:p>
    <w:p w14:paraId="243F3EA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Umowa ramowa będzie zawarta: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Czy przewiduje się ograniczenie liczby uczestników umowy ramowej: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Przewidziana maksymalna liczba uczestników umowy ramowej: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Informacje dodatkowe: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Zamówienie obejmuje ustanowienie dynamicznego systemu zakupów: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Informacje dodatkowe: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278DD">
        <w:rPr>
          <w:rFonts w:ascii="Times New Roman" w:eastAsia="Times New Roman" w:hAnsi="Times New Roman" w:cs="Times New Roman"/>
          <w:sz w:val="24"/>
          <w:szCs w:val="24"/>
          <w:lang w:eastAsia="pl-PL"/>
        </w:rPr>
        <w:br/>
      </w:r>
    </w:p>
    <w:p w14:paraId="2953735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IV.1.8) Aukcja elektroniczna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Przewidziane jest przeprowadzenie aukcji elektronicznej </w:t>
      </w:r>
      <w:r w:rsidRPr="00B278DD">
        <w:rPr>
          <w:rFonts w:ascii="Times New Roman" w:eastAsia="Times New Roman" w:hAnsi="Times New Roman" w:cs="Times New Roman"/>
          <w:i/>
          <w:iCs/>
          <w:sz w:val="24"/>
          <w:szCs w:val="24"/>
          <w:lang w:eastAsia="pl-PL"/>
        </w:rPr>
        <w:t xml:space="preserve">(przetarg nieograniczony, przetarg ograniczony, negocjacje z ogłoszeniem) </w:t>
      </w:r>
      <w:r w:rsidRPr="00B278DD">
        <w:rPr>
          <w:rFonts w:ascii="Times New Roman" w:eastAsia="Times New Roman" w:hAnsi="Times New Roman" w:cs="Times New Roman"/>
          <w:sz w:val="24"/>
          <w:szCs w:val="24"/>
          <w:lang w:eastAsia="pl-PL"/>
        </w:rPr>
        <w:t xml:space="preserve">Nie </w:t>
      </w:r>
      <w:r w:rsidRPr="00B278DD">
        <w:rPr>
          <w:rFonts w:ascii="Times New Roman" w:eastAsia="Times New Roman" w:hAnsi="Times New Roman" w:cs="Times New Roman"/>
          <w:sz w:val="24"/>
          <w:szCs w:val="24"/>
          <w:lang w:eastAsia="pl-PL"/>
        </w:rPr>
        <w:br/>
        <w:t xml:space="preserve">Należy podać adres strony internetowej, na której aukcja będzie prowadzona: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B278DD">
        <w:rPr>
          <w:rFonts w:ascii="Times New Roman" w:eastAsia="Times New Roman" w:hAnsi="Times New Roman" w:cs="Times New Roman"/>
          <w:sz w:val="24"/>
          <w:szCs w:val="24"/>
          <w:lang w:eastAsia="pl-PL"/>
        </w:rPr>
        <w:br/>
        <w:t xml:space="preserve">Informacje dotyczące przebiegu aukcji elektronicznej: </w:t>
      </w:r>
      <w:r w:rsidRPr="00B278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278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278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278DD">
        <w:rPr>
          <w:rFonts w:ascii="Times New Roman" w:eastAsia="Times New Roman" w:hAnsi="Times New Roman" w:cs="Times New Roman"/>
          <w:sz w:val="24"/>
          <w:szCs w:val="24"/>
          <w:lang w:eastAsia="pl-PL"/>
        </w:rPr>
        <w:br/>
        <w:t xml:space="preserve">Informacje o liczbie etapów aukcji elektronicznej i czasie ich trwania: </w:t>
      </w:r>
    </w:p>
    <w:p w14:paraId="017BE4C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t xml:space="preserve">Czas trwania: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278DD">
        <w:rPr>
          <w:rFonts w:ascii="Times New Roman" w:eastAsia="Times New Roman" w:hAnsi="Times New Roman" w:cs="Times New Roman"/>
          <w:sz w:val="24"/>
          <w:szCs w:val="24"/>
          <w:lang w:eastAsia="pl-PL"/>
        </w:rPr>
        <w:br/>
        <w:t xml:space="preserve">Warunki zamknięcia aukcji elektronicznej: </w:t>
      </w:r>
      <w:r w:rsidRPr="00B278DD">
        <w:rPr>
          <w:rFonts w:ascii="Times New Roman" w:eastAsia="Times New Roman" w:hAnsi="Times New Roman" w:cs="Times New Roman"/>
          <w:sz w:val="24"/>
          <w:szCs w:val="24"/>
          <w:lang w:eastAsia="pl-PL"/>
        </w:rPr>
        <w:br/>
      </w:r>
    </w:p>
    <w:p w14:paraId="0904BE4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IV.2) KRYTERIA OCENY OFERT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IV.2.1) Kryteria oceny ofert: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IV.2.2) Kryteria</w:t>
      </w:r>
      <w:r w:rsidRPr="00B278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6B3D4081"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16035ED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9346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6AADFEAF"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27E0839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44D1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2EE3AA8E"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30107AA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F4FC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6F12E4B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278DD">
        <w:rPr>
          <w:rFonts w:ascii="Times New Roman" w:eastAsia="Times New Roman" w:hAnsi="Times New Roman" w:cs="Times New Roman"/>
          <w:b/>
          <w:bCs/>
          <w:sz w:val="24"/>
          <w:szCs w:val="24"/>
          <w:lang w:eastAsia="pl-PL"/>
        </w:rPr>
        <w:t>Pzp</w:t>
      </w:r>
      <w:proofErr w:type="spellEnd"/>
      <w:r w:rsidRPr="00B278DD">
        <w:rPr>
          <w:rFonts w:ascii="Times New Roman" w:eastAsia="Times New Roman" w:hAnsi="Times New Roman" w:cs="Times New Roman"/>
          <w:b/>
          <w:bCs/>
          <w:sz w:val="24"/>
          <w:szCs w:val="24"/>
          <w:lang w:eastAsia="pl-PL"/>
        </w:rPr>
        <w:t xml:space="preserve"> </w:t>
      </w:r>
      <w:r w:rsidRPr="00B278DD">
        <w:rPr>
          <w:rFonts w:ascii="Times New Roman" w:eastAsia="Times New Roman" w:hAnsi="Times New Roman" w:cs="Times New Roman"/>
          <w:sz w:val="24"/>
          <w:szCs w:val="24"/>
          <w:lang w:eastAsia="pl-PL"/>
        </w:rPr>
        <w:t xml:space="preserve">(przetarg nieograniczony) </w:t>
      </w:r>
      <w:r w:rsidRPr="00B278DD">
        <w:rPr>
          <w:rFonts w:ascii="Times New Roman" w:eastAsia="Times New Roman" w:hAnsi="Times New Roman" w:cs="Times New Roman"/>
          <w:sz w:val="24"/>
          <w:szCs w:val="24"/>
          <w:lang w:eastAsia="pl-PL"/>
        </w:rPr>
        <w:br/>
        <w:t xml:space="preserve">Tak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IV.3) Negocjacje z ogłoszeniem, dialog konkurencyjny, partnerstwo innowacyjne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IV.3.1) Informacje na temat negocjacji z ogłoszeniem</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Minimalne wymagania, które muszą spełniać wszystkie oferty: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278DD">
        <w:rPr>
          <w:rFonts w:ascii="Times New Roman" w:eastAsia="Times New Roman" w:hAnsi="Times New Roman" w:cs="Times New Roman"/>
          <w:sz w:val="24"/>
          <w:szCs w:val="24"/>
          <w:lang w:eastAsia="pl-PL"/>
        </w:rPr>
        <w:br/>
        <w:t xml:space="preserve">Przewidziany jest podział negocjacji na etapy w celu ograniczenia liczby ofert: </w:t>
      </w:r>
      <w:r w:rsidRPr="00B278DD">
        <w:rPr>
          <w:rFonts w:ascii="Times New Roman" w:eastAsia="Times New Roman" w:hAnsi="Times New Roman" w:cs="Times New Roman"/>
          <w:sz w:val="24"/>
          <w:szCs w:val="24"/>
          <w:lang w:eastAsia="pl-PL"/>
        </w:rPr>
        <w:br/>
        <w:t xml:space="preserve">Należy podać informacje na temat etapów negocjacji (w tym liczbę etapów):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Informacje dodatkowe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IV.3.2) Informacje na temat dialogu konkurencyjnego</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Wstępny harmonogram postępowania: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Podział dialogu na etapy w celu ograniczenia liczby rozwiązań: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lastRenderedPageBreak/>
        <w:t xml:space="preserve">Należy podać informacje na temat etapów dialogu: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Informacje dodatkowe: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IV.3.3) Informacje na temat partnerstwa innowacyjnego</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Informacje dodatkowe: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IV.4) Licytacja elektroniczna </w:t>
      </w:r>
      <w:r w:rsidRPr="00B278DD">
        <w:rPr>
          <w:rFonts w:ascii="Times New Roman" w:eastAsia="Times New Roman" w:hAnsi="Times New Roman" w:cs="Times New Roman"/>
          <w:sz w:val="24"/>
          <w:szCs w:val="24"/>
          <w:lang w:eastAsia="pl-PL"/>
        </w:rPr>
        <w:br/>
        <w:t xml:space="preserve">Adres strony internetowej, na której będzie prowadzona licytacja elektroniczna: </w:t>
      </w:r>
    </w:p>
    <w:p w14:paraId="42DC931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303170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897E45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62024F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Informacje o liczbie etapów licytacji elektronicznej i czasie ich trwania: </w:t>
      </w:r>
    </w:p>
    <w:p w14:paraId="1A37E50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Czas trwania: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D597B8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Termin składania wniosków o dopuszczenie do udziału w licytacji elektronicznej: </w:t>
      </w:r>
      <w:r w:rsidRPr="00B278DD">
        <w:rPr>
          <w:rFonts w:ascii="Times New Roman" w:eastAsia="Times New Roman" w:hAnsi="Times New Roman" w:cs="Times New Roman"/>
          <w:sz w:val="24"/>
          <w:szCs w:val="24"/>
          <w:lang w:eastAsia="pl-PL"/>
        </w:rPr>
        <w:br/>
        <w:t xml:space="preserve">Data: godzina: </w:t>
      </w:r>
      <w:r w:rsidRPr="00B278DD">
        <w:rPr>
          <w:rFonts w:ascii="Times New Roman" w:eastAsia="Times New Roman" w:hAnsi="Times New Roman" w:cs="Times New Roman"/>
          <w:sz w:val="24"/>
          <w:szCs w:val="24"/>
          <w:lang w:eastAsia="pl-PL"/>
        </w:rPr>
        <w:br/>
        <w:t xml:space="preserve">Termin otwarcia licytacji elektronicznej: </w:t>
      </w:r>
    </w:p>
    <w:p w14:paraId="1CE4E94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 xml:space="preserve">Termin i warunki zamknięcia licytacji elektronicznej: </w:t>
      </w:r>
    </w:p>
    <w:p w14:paraId="14D5E66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CF45A8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t xml:space="preserve">Wymagania dotyczące zabezpieczenia należytego wykonania umowy: </w:t>
      </w:r>
    </w:p>
    <w:p w14:paraId="7540C7F9"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t xml:space="preserve">Informacje dodatkowe: </w:t>
      </w:r>
    </w:p>
    <w:p w14:paraId="514495D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IV.5) ZMIANA UMOWY</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278DD">
        <w:rPr>
          <w:rFonts w:ascii="Times New Roman" w:eastAsia="Times New Roman" w:hAnsi="Times New Roman" w:cs="Times New Roman"/>
          <w:sz w:val="24"/>
          <w:szCs w:val="24"/>
          <w:lang w:eastAsia="pl-PL"/>
        </w:rPr>
        <w:t xml:space="preserve"> Tak </w:t>
      </w:r>
      <w:r w:rsidRPr="00B278DD">
        <w:rPr>
          <w:rFonts w:ascii="Times New Roman" w:eastAsia="Times New Roman" w:hAnsi="Times New Roman" w:cs="Times New Roman"/>
          <w:sz w:val="24"/>
          <w:szCs w:val="24"/>
          <w:lang w:eastAsia="pl-PL"/>
        </w:rPr>
        <w:br/>
        <w:t xml:space="preserve">Należy wskazać zakres, charakter zmian oraz warunki wprowadzenia zmian: </w:t>
      </w:r>
      <w:r w:rsidRPr="00B278DD">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2 </w:t>
      </w:r>
      <w:proofErr w:type="spellStart"/>
      <w:r w:rsidRPr="00B278DD">
        <w:rPr>
          <w:rFonts w:ascii="Times New Roman" w:eastAsia="Times New Roman" w:hAnsi="Times New Roman" w:cs="Times New Roman"/>
          <w:sz w:val="24"/>
          <w:szCs w:val="24"/>
          <w:lang w:eastAsia="pl-PL"/>
        </w:rPr>
        <w:t>ppkt</w:t>
      </w:r>
      <w:proofErr w:type="spellEnd"/>
      <w:r w:rsidRPr="00B278DD">
        <w:rPr>
          <w:rFonts w:ascii="Times New Roman" w:eastAsia="Times New Roman" w:hAnsi="Times New Roman" w:cs="Times New Roman"/>
          <w:sz w:val="24"/>
          <w:szCs w:val="24"/>
          <w:lang w:eastAsia="pl-PL"/>
        </w:rPr>
        <w:t xml:space="preserve"> 5 i 6.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IV.6) INFORMACJE ADMINISTRACYJNE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IV.6.1) Sposób udostępniania informacji o charakterze poufnym </w:t>
      </w:r>
      <w:r w:rsidRPr="00B278DD">
        <w:rPr>
          <w:rFonts w:ascii="Times New Roman" w:eastAsia="Times New Roman" w:hAnsi="Times New Roman" w:cs="Times New Roman"/>
          <w:i/>
          <w:iCs/>
          <w:sz w:val="24"/>
          <w:szCs w:val="24"/>
          <w:lang w:eastAsia="pl-PL"/>
        </w:rPr>
        <w:t xml:space="preserve">(jeżeli dotyczy):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Środki służące ochronie informacji o charakterze poufnym</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lastRenderedPageBreak/>
        <w:br/>
      </w:r>
      <w:r w:rsidRPr="00B278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278DD">
        <w:rPr>
          <w:rFonts w:ascii="Times New Roman" w:eastAsia="Times New Roman" w:hAnsi="Times New Roman" w:cs="Times New Roman"/>
          <w:sz w:val="24"/>
          <w:szCs w:val="24"/>
          <w:lang w:eastAsia="pl-PL"/>
        </w:rPr>
        <w:br/>
        <w:t xml:space="preserve">Data: 2018-02-06, godzina: 11:00, </w:t>
      </w:r>
      <w:r w:rsidRPr="00B278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Wskazać powody: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278DD">
        <w:rPr>
          <w:rFonts w:ascii="Times New Roman" w:eastAsia="Times New Roman" w:hAnsi="Times New Roman" w:cs="Times New Roman"/>
          <w:sz w:val="24"/>
          <w:szCs w:val="24"/>
          <w:lang w:eastAsia="pl-PL"/>
        </w:rPr>
        <w:br/>
        <w:t xml:space="preserve">&gt; Ofertę sporządza się pisemnie w języku polskim.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IV.6.3) Termin związania ofertą: </w:t>
      </w:r>
      <w:r w:rsidRPr="00B278DD">
        <w:rPr>
          <w:rFonts w:ascii="Times New Roman" w:eastAsia="Times New Roman" w:hAnsi="Times New Roman" w:cs="Times New Roman"/>
          <w:sz w:val="24"/>
          <w:szCs w:val="24"/>
          <w:lang w:eastAsia="pl-PL"/>
        </w:rPr>
        <w:t xml:space="preserve">do: okres w dniach: 30 (od ostatecznego terminu składania ofert)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78DD">
        <w:rPr>
          <w:rFonts w:ascii="Times New Roman" w:eastAsia="Times New Roman" w:hAnsi="Times New Roman" w:cs="Times New Roman"/>
          <w:sz w:val="24"/>
          <w:szCs w:val="24"/>
          <w:lang w:eastAsia="pl-PL"/>
        </w:rPr>
        <w:t xml:space="preserve"> Nie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78DD">
        <w:rPr>
          <w:rFonts w:ascii="Times New Roman" w:eastAsia="Times New Roman" w:hAnsi="Times New Roman" w:cs="Times New Roman"/>
          <w:sz w:val="24"/>
          <w:szCs w:val="24"/>
          <w:lang w:eastAsia="pl-PL"/>
        </w:rPr>
        <w:t xml:space="preserve"> Nie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IV.6.6) Informacje dodatkowe:</w:t>
      </w:r>
      <w:r w:rsidRPr="00B278DD">
        <w:rPr>
          <w:rFonts w:ascii="Times New Roman" w:eastAsia="Times New Roman" w:hAnsi="Times New Roman" w:cs="Times New Roman"/>
          <w:sz w:val="24"/>
          <w:szCs w:val="24"/>
          <w:lang w:eastAsia="pl-PL"/>
        </w:rPr>
        <w:t xml:space="preserve"> </w:t>
      </w:r>
      <w:r w:rsidRPr="00B278DD">
        <w:rPr>
          <w:rFonts w:ascii="Times New Roman" w:eastAsia="Times New Roman" w:hAnsi="Times New Roman" w:cs="Times New Roman"/>
          <w:sz w:val="24"/>
          <w:szCs w:val="24"/>
          <w:lang w:eastAsia="pl-PL"/>
        </w:rPr>
        <w:br/>
      </w:r>
    </w:p>
    <w:p w14:paraId="4F343E3A" w14:textId="77777777" w:rsidR="00B278DD" w:rsidRPr="00B278DD" w:rsidRDefault="00B278DD" w:rsidP="00B278DD">
      <w:pPr>
        <w:spacing w:after="0" w:line="240" w:lineRule="auto"/>
        <w:jc w:val="center"/>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u w:val="single"/>
          <w:lang w:eastAsia="pl-PL"/>
        </w:rPr>
        <w:t xml:space="preserve">ZAŁĄCZNIK I - INFORMACJE DOTYCZĄCE OFERT CZĘŚCIOWYCH </w:t>
      </w:r>
    </w:p>
    <w:p w14:paraId="224425F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p>
    <w:p w14:paraId="2B7147F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278DD" w:rsidRPr="00B278DD" w14:paraId="6109EA66" w14:textId="77777777" w:rsidTr="00B278DD">
        <w:trPr>
          <w:tblCellSpacing w:w="15" w:type="dxa"/>
        </w:trPr>
        <w:tc>
          <w:tcPr>
            <w:tcW w:w="0" w:type="auto"/>
            <w:vAlign w:val="center"/>
            <w:hideMark/>
          </w:tcPr>
          <w:p w14:paraId="33E3141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986A12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1</w:t>
            </w:r>
          </w:p>
        </w:tc>
        <w:tc>
          <w:tcPr>
            <w:tcW w:w="0" w:type="auto"/>
            <w:vAlign w:val="center"/>
            <w:hideMark/>
          </w:tcPr>
          <w:p w14:paraId="2CE0429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3268296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1</w:t>
            </w:r>
          </w:p>
        </w:tc>
      </w:tr>
    </w:tbl>
    <w:p w14:paraId="547246E9"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bębny oraz tusze do drukarek </w:t>
      </w:r>
      <w:proofErr w:type="spellStart"/>
      <w:r w:rsidRPr="00B278DD">
        <w:rPr>
          <w:rFonts w:ascii="Times New Roman" w:eastAsia="Times New Roman" w:hAnsi="Times New Roman" w:cs="Times New Roman"/>
          <w:sz w:val="24"/>
          <w:szCs w:val="24"/>
          <w:lang w:eastAsia="pl-PL"/>
        </w:rPr>
        <w:t>Brother</w:t>
      </w:r>
      <w:proofErr w:type="spellEnd"/>
      <w:r w:rsidRPr="00B278DD">
        <w:rPr>
          <w:rFonts w:ascii="Times New Roman" w:eastAsia="Times New Roman" w:hAnsi="Times New Roman" w:cs="Times New Roman"/>
          <w:sz w:val="24"/>
          <w:szCs w:val="24"/>
          <w:lang w:eastAsia="pl-PL"/>
        </w:rPr>
        <w:t xml:space="preserve"> – zgodnie z załącznikiem nr 1.1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46641,96</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27501821"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3F173C2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B600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73454C83"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46BA825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6B04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053BBFE8"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44952AC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lastRenderedPageBreak/>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6475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603DDEF4"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278DD" w:rsidRPr="00B278DD" w14:paraId="2B80955E" w14:textId="77777777" w:rsidTr="00B278DD">
        <w:trPr>
          <w:tblCellSpacing w:w="15" w:type="dxa"/>
        </w:trPr>
        <w:tc>
          <w:tcPr>
            <w:tcW w:w="0" w:type="auto"/>
            <w:vAlign w:val="center"/>
            <w:hideMark/>
          </w:tcPr>
          <w:p w14:paraId="409F0EE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10BB31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2</w:t>
            </w:r>
          </w:p>
        </w:tc>
        <w:tc>
          <w:tcPr>
            <w:tcW w:w="0" w:type="auto"/>
            <w:vAlign w:val="center"/>
            <w:hideMark/>
          </w:tcPr>
          <w:p w14:paraId="28E19CB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724711B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2</w:t>
            </w:r>
          </w:p>
        </w:tc>
      </w:tr>
    </w:tbl>
    <w:p w14:paraId="7EEF0DF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i tusze do drukarek Canon – zgodnie z załącznikiem nr 1.2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3255,39</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6EBE702B"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33F890C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6210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1070C963"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1AE2254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CA77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6AF71668"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51EA8FF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0D42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24238FDD"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278DD" w:rsidRPr="00B278DD" w14:paraId="79BB1DBE" w14:textId="77777777" w:rsidTr="00B278DD">
        <w:trPr>
          <w:tblCellSpacing w:w="15" w:type="dxa"/>
        </w:trPr>
        <w:tc>
          <w:tcPr>
            <w:tcW w:w="0" w:type="auto"/>
            <w:vAlign w:val="center"/>
            <w:hideMark/>
          </w:tcPr>
          <w:p w14:paraId="0352E35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DE809C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3</w:t>
            </w:r>
          </w:p>
        </w:tc>
        <w:tc>
          <w:tcPr>
            <w:tcW w:w="0" w:type="auto"/>
            <w:vAlign w:val="center"/>
            <w:hideMark/>
          </w:tcPr>
          <w:p w14:paraId="69CAC45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22DC552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3</w:t>
            </w:r>
          </w:p>
        </w:tc>
      </w:tr>
    </w:tbl>
    <w:p w14:paraId="1A70EFC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tusze i głowice do drukarek Epson – zgodnie z załącznikiem nr 1.3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13271,48</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lastRenderedPageBreak/>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74DEEEBD"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79AC1CA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33D2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7548BC8F"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2779D17B"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6293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0F07D275"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0276AB0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B960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3A218E4C"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278DD" w:rsidRPr="00B278DD" w14:paraId="7CBA54FD" w14:textId="77777777" w:rsidTr="00B278DD">
        <w:trPr>
          <w:tblCellSpacing w:w="15" w:type="dxa"/>
        </w:trPr>
        <w:tc>
          <w:tcPr>
            <w:tcW w:w="0" w:type="auto"/>
            <w:vAlign w:val="center"/>
            <w:hideMark/>
          </w:tcPr>
          <w:p w14:paraId="345CD18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7DDF7C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w:t>
            </w:r>
          </w:p>
        </w:tc>
        <w:tc>
          <w:tcPr>
            <w:tcW w:w="0" w:type="auto"/>
            <w:vAlign w:val="center"/>
            <w:hideMark/>
          </w:tcPr>
          <w:p w14:paraId="4978B80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37380F9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4</w:t>
            </w:r>
          </w:p>
        </w:tc>
      </w:tr>
    </w:tbl>
    <w:p w14:paraId="135B5EE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i tusze do drukarek HP – zgodnie z załącznikiem nr 1.4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17154,63</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25607102"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33549A7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672D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10D4F9CD"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7FDC177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D23D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45247C88"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557FE944"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4AD99"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23CA3EDB"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278DD" w:rsidRPr="00B278DD" w14:paraId="4B06E8CF" w14:textId="77777777" w:rsidTr="00B278DD">
        <w:trPr>
          <w:tblCellSpacing w:w="15" w:type="dxa"/>
        </w:trPr>
        <w:tc>
          <w:tcPr>
            <w:tcW w:w="0" w:type="auto"/>
            <w:vAlign w:val="center"/>
            <w:hideMark/>
          </w:tcPr>
          <w:p w14:paraId="20DA1C0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A72AC9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5</w:t>
            </w:r>
          </w:p>
        </w:tc>
        <w:tc>
          <w:tcPr>
            <w:tcW w:w="0" w:type="auto"/>
            <w:vAlign w:val="center"/>
            <w:hideMark/>
          </w:tcPr>
          <w:p w14:paraId="4C53C11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442498C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5</w:t>
            </w:r>
          </w:p>
        </w:tc>
      </w:tr>
    </w:tbl>
    <w:p w14:paraId="631E1C19"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i bębny do drukarek Konica-</w:t>
      </w:r>
      <w:proofErr w:type="spellStart"/>
      <w:r w:rsidRPr="00B278DD">
        <w:rPr>
          <w:rFonts w:ascii="Times New Roman" w:eastAsia="Times New Roman" w:hAnsi="Times New Roman" w:cs="Times New Roman"/>
          <w:sz w:val="24"/>
          <w:szCs w:val="24"/>
          <w:lang w:eastAsia="pl-PL"/>
        </w:rPr>
        <w:t>Minolta</w:t>
      </w:r>
      <w:proofErr w:type="spellEnd"/>
      <w:r w:rsidRPr="00B278DD">
        <w:rPr>
          <w:rFonts w:ascii="Times New Roman" w:eastAsia="Times New Roman" w:hAnsi="Times New Roman" w:cs="Times New Roman"/>
          <w:sz w:val="24"/>
          <w:szCs w:val="24"/>
          <w:lang w:eastAsia="pl-PL"/>
        </w:rPr>
        <w:t xml:space="preserve"> – zgodnie z załącznikiem nr 1.5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4032,30</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lastRenderedPageBreak/>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17FC1132"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1528CF3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131B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67D961AB"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3C2C5FF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B48E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3698B726"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1984D87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0B33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1BB7090B"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278DD" w:rsidRPr="00B278DD" w14:paraId="649CA4D6" w14:textId="77777777" w:rsidTr="00B278DD">
        <w:trPr>
          <w:tblCellSpacing w:w="15" w:type="dxa"/>
        </w:trPr>
        <w:tc>
          <w:tcPr>
            <w:tcW w:w="0" w:type="auto"/>
            <w:vAlign w:val="center"/>
            <w:hideMark/>
          </w:tcPr>
          <w:p w14:paraId="57E2B579"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F58D1E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w:t>
            </w:r>
          </w:p>
        </w:tc>
        <w:tc>
          <w:tcPr>
            <w:tcW w:w="0" w:type="auto"/>
            <w:vAlign w:val="center"/>
            <w:hideMark/>
          </w:tcPr>
          <w:p w14:paraId="7D7A4B4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57A80A3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6</w:t>
            </w:r>
          </w:p>
        </w:tc>
      </w:tr>
    </w:tbl>
    <w:p w14:paraId="686CA32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i bębny do drukarek Kyocera – zgodnie z załącznikiem nr 1.6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14917,33</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665FF1D3"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2ABCAB5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733E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69FE1729"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09CD069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3A28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77D47E3F"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53CB7A1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1B1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2DFC33DE"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278DD" w:rsidRPr="00B278DD" w14:paraId="47C49C52" w14:textId="77777777" w:rsidTr="00B278DD">
        <w:trPr>
          <w:tblCellSpacing w:w="15" w:type="dxa"/>
        </w:trPr>
        <w:tc>
          <w:tcPr>
            <w:tcW w:w="0" w:type="auto"/>
            <w:vAlign w:val="center"/>
            <w:hideMark/>
          </w:tcPr>
          <w:p w14:paraId="3F5EA49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CDCFFA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7</w:t>
            </w:r>
          </w:p>
        </w:tc>
        <w:tc>
          <w:tcPr>
            <w:tcW w:w="0" w:type="auto"/>
            <w:vAlign w:val="center"/>
            <w:hideMark/>
          </w:tcPr>
          <w:p w14:paraId="3547CE5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1EC35C9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7</w:t>
            </w:r>
          </w:p>
        </w:tc>
      </w:tr>
    </w:tbl>
    <w:p w14:paraId="5CADD2D9"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bębny oraz tusze do drukarek Lexmark – zgodnie z załącznikiem nr 1.7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35326,19</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lastRenderedPageBreak/>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2B4C8A77"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137EBF9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9389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4A59A1C2"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3268C50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AB18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566EFED1"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6B9F6E8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1510B"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7B32805F"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278DD" w:rsidRPr="00B278DD" w14:paraId="3704956C" w14:textId="77777777" w:rsidTr="00B278DD">
        <w:trPr>
          <w:tblCellSpacing w:w="15" w:type="dxa"/>
        </w:trPr>
        <w:tc>
          <w:tcPr>
            <w:tcW w:w="0" w:type="auto"/>
            <w:vAlign w:val="center"/>
            <w:hideMark/>
          </w:tcPr>
          <w:p w14:paraId="5B73C4A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34C3C8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8</w:t>
            </w:r>
          </w:p>
        </w:tc>
        <w:tc>
          <w:tcPr>
            <w:tcW w:w="0" w:type="auto"/>
            <w:vAlign w:val="center"/>
            <w:hideMark/>
          </w:tcPr>
          <w:p w14:paraId="1EBA8BD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7593828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8</w:t>
            </w:r>
          </w:p>
        </w:tc>
      </w:tr>
    </w:tbl>
    <w:p w14:paraId="45E5123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bębny oraz głowice do drukarek OKI – zgodnie z załącznikiem nr 1.8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20697,86</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35634591"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7FF9D5B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8139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50C83330"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3C70A5B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32A3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681CE8ED"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2B6087C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6119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3820B29A"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278DD" w:rsidRPr="00B278DD" w14:paraId="5213FF61" w14:textId="77777777" w:rsidTr="00B278DD">
        <w:trPr>
          <w:tblCellSpacing w:w="15" w:type="dxa"/>
        </w:trPr>
        <w:tc>
          <w:tcPr>
            <w:tcW w:w="0" w:type="auto"/>
            <w:vAlign w:val="center"/>
            <w:hideMark/>
          </w:tcPr>
          <w:p w14:paraId="5970840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C84EDD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9</w:t>
            </w:r>
          </w:p>
        </w:tc>
        <w:tc>
          <w:tcPr>
            <w:tcW w:w="0" w:type="auto"/>
            <w:vAlign w:val="center"/>
            <w:hideMark/>
          </w:tcPr>
          <w:p w14:paraId="22A4EB8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2BED84F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9</w:t>
            </w:r>
          </w:p>
        </w:tc>
      </w:tr>
    </w:tbl>
    <w:p w14:paraId="643916C9"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i bębny do drukarek Samsung – zgodnie z załącznikiem nr 1.9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23526,90</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29FFD736"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7D2C021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9543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19CC42A5"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56EFEC5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98DA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7BE54A74"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4C257AE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8A3EB"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26664D69"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22"/>
      </w:tblGrid>
      <w:tr w:rsidR="00B278DD" w:rsidRPr="00B278DD" w14:paraId="085F7A28" w14:textId="77777777" w:rsidTr="00B278DD">
        <w:trPr>
          <w:tblCellSpacing w:w="15" w:type="dxa"/>
        </w:trPr>
        <w:tc>
          <w:tcPr>
            <w:tcW w:w="0" w:type="auto"/>
            <w:vAlign w:val="center"/>
            <w:hideMark/>
          </w:tcPr>
          <w:p w14:paraId="3DB485F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1853AB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10</w:t>
            </w:r>
          </w:p>
        </w:tc>
        <w:tc>
          <w:tcPr>
            <w:tcW w:w="0" w:type="auto"/>
            <w:vAlign w:val="center"/>
            <w:hideMark/>
          </w:tcPr>
          <w:p w14:paraId="7F2B39D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38574E3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10</w:t>
            </w:r>
          </w:p>
        </w:tc>
      </w:tr>
    </w:tbl>
    <w:p w14:paraId="51DE0787"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do drukarek </w:t>
      </w:r>
      <w:proofErr w:type="spellStart"/>
      <w:r w:rsidRPr="00B278DD">
        <w:rPr>
          <w:rFonts w:ascii="Times New Roman" w:eastAsia="Times New Roman" w:hAnsi="Times New Roman" w:cs="Times New Roman"/>
          <w:sz w:val="24"/>
          <w:szCs w:val="24"/>
          <w:lang w:eastAsia="pl-PL"/>
        </w:rPr>
        <w:t>Tally</w:t>
      </w:r>
      <w:proofErr w:type="spellEnd"/>
      <w:r w:rsidRPr="00B278DD">
        <w:rPr>
          <w:rFonts w:ascii="Times New Roman" w:eastAsia="Times New Roman" w:hAnsi="Times New Roman" w:cs="Times New Roman"/>
          <w:sz w:val="24"/>
          <w:szCs w:val="24"/>
          <w:lang w:eastAsia="pl-PL"/>
        </w:rPr>
        <w:t xml:space="preserve"> – zgodnie z załącznikiem nr 1.10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1628,09</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634D992B"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4DD3AC5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69D4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539C53B3"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32F9ECA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96B7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2ED803FF"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2F43DEF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D2A2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301E2CF2"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22"/>
      </w:tblGrid>
      <w:tr w:rsidR="00B278DD" w:rsidRPr="00B278DD" w14:paraId="02592D20" w14:textId="77777777" w:rsidTr="00B278DD">
        <w:trPr>
          <w:tblCellSpacing w:w="15" w:type="dxa"/>
        </w:trPr>
        <w:tc>
          <w:tcPr>
            <w:tcW w:w="0" w:type="auto"/>
            <w:vAlign w:val="center"/>
            <w:hideMark/>
          </w:tcPr>
          <w:p w14:paraId="10AF1B8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8C0CFAF"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11</w:t>
            </w:r>
          </w:p>
        </w:tc>
        <w:tc>
          <w:tcPr>
            <w:tcW w:w="0" w:type="auto"/>
            <w:vAlign w:val="center"/>
            <w:hideMark/>
          </w:tcPr>
          <w:p w14:paraId="07EC2FC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0AF2093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11</w:t>
            </w:r>
          </w:p>
        </w:tc>
      </w:tr>
    </w:tbl>
    <w:p w14:paraId="3224CE7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i bębny do drukarek Xerox – zgodnie z </w:t>
      </w:r>
      <w:r w:rsidRPr="00B278DD">
        <w:rPr>
          <w:rFonts w:ascii="Times New Roman" w:eastAsia="Times New Roman" w:hAnsi="Times New Roman" w:cs="Times New Roman"/>
          <w:sz w:val="24"/>
          <w:szCs w:val="24"/>
          <w:lang w:eastAsia="pl-PL"/>
        </w:rPr>
        <w:lastRenderedPageBreak/>
        <w:t>załącznikiem nr 1.11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11750,93</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4925D23F"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49105FC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8266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6BF0B524"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4AFFA7C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39465"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23195F2E"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0C6206B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9406D"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1F65296D"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22"/>
      </w:tblGrid>
      <w:tr w:rsidR="00B278DD" w:rsidRPr="00B278DD" w14:paraId="147308AB" w14:textId="77777777" w:rsidTr="00B278DD">
        <w:trPr>
          <w:tblCellSpacing w:w="15" w:type="dxa"/>
        </w:trPr>
        <w:tc>
          <w:tcPr>
            <w:tcW w:w="0" w:type="auto"/>
            <w:vAlign w:val="center"/>
            <w:hideMark/>
          </w:tcPr>
          <w:p w14:paraId="06F2F98B"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25BECCA"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12</w:t>
            </w:r>
          </w:p>
        </w:tc>
        <w:tc>
          <w:tcPr>
            <w:tcW w:w="0" w:type="auto"/>
            <w:vAlign w:val="center"/>
            <w:hideMark/>
          </w:tcPr>
          <w:p w14:paraId="0B97CA1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592FA8F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12</w:t>
            </w:r>
          </w:p>
        </w:tc>
      </w:tr>
    </w:tbl>
    <w:p w14:paraId="1C204D4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taśmy do drukarek igłowych, do drukarek etykiet – zgodnie z załącznikiem nr 1.12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2670,98</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66D2DD70"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1E418FB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3EB33"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75034EA3"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428610B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B2B92"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6F31C694"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1AECB1D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E2FF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639C050A"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22"/>
      </w:tblGrid>
      <w:tr w:rsidR="00B278DD" w:rsidRPr="00B278DD" w14:paraId="3060D799" w14:textId="77777777" w:rsidTr="00B278DD">
        <w:trPr>
          <w:tblCellSpacing w:w="15" w:type="dxa"/>
        </w:trPr>
        <w:tc>
          <w:tcPr>
            <w:tcW w:w="0" w:type="auto"/>
            <w:vAlign w:val="center"/>
            <w:hideMark/>
          </w:tcPr>
          <w:p w14:paraId="737A3269"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1ECE7E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13</w:t>
            </w:r>
          </w:p>
        </w:tc>
        <w:tc>
          <w:tcPr>
            <w:tcW w:w="0" w:type="auto"/>
            <w:vAlign w:val="center"/>
            <w:hideMark/>
          </w:tcPr>
          <w:p w14:paraId="688A1349"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t xml:space="preserve">Nazwa: </w:t>
            </w:r>
          </w:p>
        </w:tc>
        <w:tc>
          <w:tcPr>
            <w:tcW w:w="0" w:type="auto"/>
            <w:vAlign w:val="center"/>
            <w:hideMark/>
          </w:tcPr>
          <w:p w14:paraId="1412CD76"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pakiet nr 13</w:t>
            </w:r>
          </w:p>
        </w:tc>
      </w:tr>
    </w:tbl>
    <w:p w14:paraId="0E3BD71C"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b/>
          <w:bCs/>
          <w:sz w:val="24"/>
          <w:szCs w:val="24"/>
          <w:lang w:eastAsia="pl-PL"/>
        </w:rPr>
        <w:lastRenderedPageBreak/>
        <w:t xml:space="preserve">1) Krótki opis przedmiotu zamówienia </w:t>
      </w:r>
      <w:r w:rsidRPr="00B2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8DD">
        <w:rPr>
          <w:rFonts w:ascii="Times New Roman" w:eastAsia="Times New Roman" w:hAnsi="Times New Roman" w:cs="Times New Roman"/>
          <w:b/>
          <w:bCs/>
          <w:sz w:val="24"/>
          <w:szCs w:val="24"/>
          <w:lang w:eastAsia="pl-PL"/>
        </w:rPr>
        <w:t>budowlane:</w:t>
      </w:r>
      <w:r w:rsidRPr="00B278DD">
        <w:rPr>
          <w:rFonts w:ascii="Times New Roman" w:eastAsia="Times New Roman" w:hAnsi="Times New Roman" w:cs="Times New Roman"/>
          <w:sz w:val="24"/>
          <w:szCs w:val="24"/>
          <w:lang w:eastAsia="pl-PL"/>
        </w:rPr>
        <w:t>Przedmiotem</w:t>
      </w:r>
      <w:proofErr w:type="spellEnd"/>
      <w:r w:rsidRPr="00B278DD">
        <w:rPr>
          <w:rFonts w:ascii="Times New Roman" w:eastAsia="Times New Roman" w:hAnsi="Times New Roman" w:cs="Times New Roman"/>
          <w:sz w:val="24"/>
          <w:szCs w:val="24"/>
          <w:lang w:eastAsia="pl-PL"/>
        </w:rPr>
        <w:t xml:space="preserve"> zamówienia są tonery i bębny do drukarek i faxów Panasonic i Ricoh – zgodnie z załącznikiem nr 1.13 do SIWZ</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2) Wspólny Słownik Zamówień(CPV): </w:t>
      </w:r>
      <w:r w:rsidRPr="00B278DD">
        <w:rPr>
          <w:rFonts w:ascii="Times New Roman" w:eastAsia="Times New Roman" w:hAnsi="Times New Roman" w:cs="Times New Roman"/>
          <w:sz w:val="24"/>
          <w:szCs w:val="24"/>
          <w:lang w:eastAsia="pl-PL"/>
        </w:rPr>
        <w:t>30125100-2, 30192320-0, 30124300-7, 30125110-5</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3) Wartość części zamówienia(jeżeli zamawiający podaje informacje o wartości zamówienia):</w:t>
      </w:r>
      <w:r w:rsidRPr="00B278DD">
        <w:rPr>
          <w:rFonts w:ascii="Times New Roman" w:eastAsia="Times New Roman" w:hAnsi="Times New Roman" w:cs="Times New Roman"/>
          <w:sz w:val="24"/>
          <w:szCs w:val="24"/>
          <w:lang w:eastAsia="pl-PL"/>
        </w:rPr>
        <w:br/>
        <w:t>Wartość bez VAT: 18076,55</w:t>
      </w:r>
      <w:r w:rsidRPr="00B278DD">
        <w:rPr>
          <w:rFonts w:ascii="Times New Roman" w:eastAsia="Times New Roman" w:hAnsi="Times New Roman" w:cs="Times New Roman"/>
          <w:sz w:val="24"/>
          <w:szCs w:val="24"/>
          <w:lang w:eastAsia="pl-PL"/>
        </w:rPr>
        <w:br/>
        <w:t xml:space="preserve">Waluta: </w:t>
      </w:r>
      <w:r w:rsidRPr="00B278DD">
        <w:rPr>
          <w:rFonts w:ascii="Times New Roman" w:eastAsia="Times New Roman" w:hAnsi="Times New Roman" w:cs="Times New Roman"/>
          <w:sz w:val="24"/>
          <w:szCs w:val="24"/>
          <w:lang w:eastAsia="pl-PL"/>
        </w:rPr>
        <w:br/>
        <w:t>zł netto</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4) Czas trwania lub termin wykonania: </w:t>
      </w:r>
      <w:r w:rsidRPr="00B278DD">
        <w:rPr>
          <w:rFonts w:ascii="Times New Roman" w:eastAsia="Times New Roman" w:hAnsi="Times New Roman" w:cs="Times New Roman"/>
          <w:sz w:val="24"/>
          <w:szCs w:val="24"/>
          <w:lang w:eastAsia="pl-PL"/>
        </w:rPr>
        <w:br/>
        <w:t xml:space="preserve">okres w miesiącach: </w:t>
      </w:r>
      <w:r w:rsidRPr="00B278DD">
        <w:rPr>
          <w:rFonts w:ascii="Times New Roman" w:eastAsia="Times New Roman" w:hAnsi="Times New Roman" w:cs="Times New Roman"/>
          <w:sz w:val="24"/>
          <w:szCs w:val="24"/>
          <w:lang w:eastAsia="pl-PL"/>
        </w:rPr>
        <w:br/>
        <w:t xml:space="preserve">okres w dniach: </w:t>
      </w:r>
      <w:r w:rsidRPr="00B278DD">
        <w:rPr>
          <w:rFonts w:ascii="Times New Roman" w:eastAsia="Times New Roman" w:hAnsi="Times New Roman" w:cs="Times New Roman"/>
          <w:sz w:val="24"/>
          <w:szCs w:val="24"/>
          <w:lang w:eastAsia="pl-PL"/>
        </w:rPr>
        <w:br/>
        <w:t xml:space="preserve">data rozpoczęcia: </w:t>
      </w:r>
      <w:r w:rsidRPr="00B278DD">
        <w:rPr>
          <w:rFonts w:ascii="Times New Roman" w:eastAsia="Times New Roman" w:hAnsi="Times New Roman" w:cs="Times New Roman"/>
          <w:sz w:val="24"/>
          <w:szCs w:val="24"/>
          <w:lang w:eastAsia="pl-PL"/>
        </w:rPr>
        <w:br/>
        <w:t xml:space="preserve">data zakończenia: </w:t>
      </w: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1"/>
        <w:gridCol w:w="1016"/>
      </w:tblGrid>
      <w:tr w:rsidR="00B278DD" w:rsidRPr="00B278DD" w14:paraId="233DB918"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28B80E7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E9A2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Znaczenie</w:t>
            </w:r>
          </w:p>
        </w:tc>
      </w:tr>
      <w:tr w:rsidR="00B278DD" w:rsidRPr="00B278DD" w14:paraId="50828D78"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11F29428"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A6C1E"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60,00</w:t>
            </w:r>
          </w:p>
        </w:tc>
      </w:tr>
      <w:tr w:rsidR="00B278DD" w:rsidRPr="00B278DD" w14:paraId="20CA67A0" w14:textId="77777777" w:rsidTr="00B278DD">
        <w:tc>
          <w:tcPr>
            <w:tcW w:w="0" w:type="auto"/>
            <w:tcBorders>
              <w:top w:val="single" w:sz="6" w:space="0" w:color="000000"/>
              <w:left w:val="single" w:sz="6" w:space="0" w:color="000000"/>
              <w:bottom w:val="single" w:sz="6" w:space="0" w:color="000000"/>
              <w:right w:val="single" w:sz="6" w:space="0" w:color="000000"/>
            </w:tcBorders>
            <w:vAlign w:val="center"/>
            <w:hideMark/>
          </w:tcPr>
          <w:p w14:paraId="3B7A14E1"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okres gwarancji na zaoferowane materiały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FBEE0" w14:textId="77777777" w:rsidR="00B278DD" w:rsidRPr="00B278DD" w:rsidRDefault="00B278DD" w:rsidP="00B278DD">
            <w:pPr>
              <w:spacing w:after="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t>40,00</w:t>
            </w:r>
          </w:p>
        </w:tc>
      </w:tr>
    </w:tbl>
    <w:p w14:paraId="0FF62D36"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r w:rsidRPr="00B278DD">
        <w:rPr>
          <w:rFonts w:ascii="Times New Roman" w:eastAsia="Times New Roman" w:hAnsi="Times New Roman" w:cs="Times New Roman"/>
          <w:sz w:val="24"/>
          <w:szCs w:val="24"/>
          <w:lang w:eastAsia="pl-PL"/>
        </w:rPr>
        <w:br/>
      </w:r>
      <w:r w:rsidRPr="00B278DD">
        <w:rPr>
          <w:rFonts w:ascii="Times New Roman" w:eastAsia="Times New Roman" w:hAnsi="Times New Roman" w:cs="Times New Roman"/>
          <w:b/>
          <w:bCs/>
          <w:sz w:val="24"/>
          <w:szCs w:val="24"/>
          <w:lang w:eastAsia="pl-PL"/>
        </w:rPr>
        <w:t>6) INFORMACJE DODATKOWE:</w:t>
      </w:r>
      <w:r w:rsidRPr="00B278DD">
        <w:rPr>
          <w:rFonts w:ascii="Times New Roman" w:eastAsia="Times New Roman" w:hAnsi="Times New Roman" w:cs="Times New Roman"/>
          <w:sz w:val="24"/>
          <w:szCs w:val="24"/>
          <w:lang w:eastAsia="pl-PL"/>
        </w:rPr>
        <w:br/>
      </w:r>
    </w:p>
    <w:p w14:paraId="72311A0D"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p>
    <w:p w14:paraId="60C14FB8"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278DD" w:rsidRPr="00B278DD" w14:paraId="1B2BB4E7" w14:textId="77777777" w:rsidTr="00B278DD">
        <w:trPr>
          <w:tblCellSpacing w:w="15" w:type="dxa"/>
        </w:trPr>
        <w:tc>
          <w:tcPr>
            <w:tcW w:w="0" w:type="auto"/>
            <w:vAlign w:val="center"/>
            <w:hideMark/>
          </w:tcPr>
          <w:p w14:paraId="731C2E5E" w14:textId="77777777" w:rsidR="00B278DD" w:rsidRPr="00B278DD" w:rsidRDefault="00B278DD" w:rsidP="00B278DD">
            <w:pPr>
              <w:spacing w:after="240" w:line="240" w:lineRule="auto"/>
              <w:rPr>
                <w:rFonts w:ascii="Times New Roman" w:eastAsia="Times New Roman" w:hAnsi="Times New Roman" w:cs="Times New Roman"/>
                <w:sz w:val="24"/>
                <w:szCs w:val="24"/>
                <w:lang w:eastAsia="pl-PL"/>
              </w:rPr>
            </w:pPr>
          </w:p>
        </w:tc>
      </w:tr>
    </w:tbl>
    <w:p w14:paraId="76C7B2FE" w14:textId="77777777" w:rsidR="00B278DD" w:rsidRPr="00B278DD" w:rsidRDefault="00B278DD" w:rsidP="00B278DD">
      <w:pPr>
        <w:pBdr>
          <w:top w:val="single" w:sz="6" w:space="1" w:color="auto"/>
        </w:pBdr>
        <w:spacing w:after="0" w:line="240" w:lineRule="auto"/>
        <w:jc w:val="center"/>
        <w:rPr>
          <w:rFonts w:ascii="Arial" w:eastAsia="Times New Roman" w:hAnsi="Arial" w:cs="Arial"/>
          <w:vanish/>
          <w:sz w:val="16"/>
          <w:szCs w:val="16"/>
          <w:lang w:eastAsia="pl-PL"/>
        </w:rPr>
      </w:pPr>
      <w:r w:rsidRPr="00B278DD">
        <w:rPr>
          <w:rFonts w:ascii="Arial" w:eastAsia="Times New Roman" w:hAnsi="Arial" w:cs="Arial"/>
          <w:vanish/>
          <w:sz w:val="16"/>
          <w:szCs w:val="16"/>
          <w:lang w:eastAsia="pl-PL"/>
        </w:rPr>
        <w:t>Dół formularza</w:t>
      </w:r>
    </w:p>
    <w:p w14:paraId="662AB980" w14:textId="77777777" w:rsidR="00B278DD" w:rsidRPr="00B278DD" w:rsidRDefault="00B278DD" w:rsidP="00B278DD">
      <w:pPr>
        <w:pBdr>
          <w:bottom w:val="single" w:sz="6" w:space="1" w:color="auto"/>
        </w:pBdr>
        <w:spacing w:after="0" w:line="240" w:lineRule="auto"/>
        <w:jc w:val="center"/>
        <w:rPr>
          <w:rFonts w:ascii="Arial" w:eastAsia="Times New Roman" w:hAnsi="Arial" w:cs="Arial"/>
          <w:vanish/>
          <w:sz w:val="16"/>
          <w:szCs w:val="16"/>
          <w:lang w:eastAsia="pl-PL"/>
        </w:rPr>
      </w:pPr>
      <w:r w:rsidRPr="00B278DD">
        <w:rPr>
          <w:rFonts w:ascii="Arial" w:eastAsia="Times New Roman" w:hAnsi="Arial" w:cs="Arial"/>
          <w:vanish/>
          <w:sz w:val="16"/>
          <w:szCs w:val="16"/>
          <w:lang w:eastAsia="pl-PL"/>
        </w:rPr>
        <w:t>Początek formularza</w:t>
      </w:r>
    </w:p>
    <w:p w14:paraId="101B4DD4" w14:textId="77777777" w:rsidR="00B278DD" w:rsidRPr="00B278DD" w:rsidRDefault="00B278DD" w:rsidP="00B278DD">
      <w:pPr>
        <w:pBdr>
          <w:top w:val="single" w:sz="6" w:space="1" w:color="auto"/>
        </w:pBdr>
        <w:spacing w:after="0" w:line="240" w:lineRule="auto"/>
        <w:jc w:val="center"/>
        <w:rPr>
          <w:rFonts w:ascii="Arial" w:eastAsia="Times New Roman" w:hAnsi="Arial" w:cs="Arial"/>
          <w:vanish/>
          <w:sz w:val="16"/>
          <w:szCs w:val="16"/>
          <w:lang w:eastAsia="pl-PL"/>
        </w:rPr>
      </w:pPr>
      <w:r w:rsidRPr="00B278DD">
        <w:rPr>
          <w:rFonts w:ascii="Arial" w:eastAsia="Times New Roman" w:hAnsi="Arial" w:cs="Arial"/>
          <w:vanish/>
          <w:sz w:val="16"/>
          <w:szCs w:val="16"/>
          <w:lang w:eastAsia="pl-PL"/>
        </w:rPr>
        <w:t>Dół formularza</w:t>
      </w:r>
    </w:p>
    <w:p w14:paraId="02688DD7" w14:textId="77777777" w:rsidR="00646AE9" w:rsidRDefault="00646AE9"/>
    <w:sectPr w:rsidR="00646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8D"/>
    <w:rsid w:val="00166D8D"/>
    <w:rsid w:val="00646AE9"/>
    <w:rsid w:val="00B2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E39F-E692-4582-82E1-FB1AE5FA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278D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278D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278D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278D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402">
      <w:bodyDiv w:val="1"/>
      <w:marLeft w:val="0"/>
      <w:marRight w:val="0"/>
      <w:marTop w:val="0"/>
      <w:marBottom w:val="0"/>
      <w:divBdr>
        <w:top w:val="none" w:sz="0" w:space="0" w:color="auto"/>
        <w:left w:val="none" w:sz="0" w:space="0" w:color="auto"/>
        <w:bottom w:val="none" w:sz="0" w:space="0" w:color="auto"/>
        <w:right w:val="none" w:sz="0" w:space="0" w:color="auto"/>
      </w:divBdr>
      <w:divsChild>
        <w:div w:id="1442993999">
          <w:marLeft w:val="0"/>
          <w:marRight w:val="0"/>
          <w:marTop w:val="0"/>
          <w:marBottom w:val="0"/>
          <w:divBdr>
            <w:top w:val="none" w:sz="0" w:space="0" w:color="auto"/>
            <w:left w:val="none" w:sz="0" w:space="0" w:color="auto"/>
            <w:bottom w:val="none" w:sz="0" w:space="0" w:color="auto"/>
            <w:right w:val="none" w:sz="0" w:space="0" w:color="auto"/>
          </w:divBdr>
          <w:divsChild>
            <w:div w:id="1735355302">
              <w:marLeft w:val="0"/>
              <w:marRight w:val="0"/>
              <w:marTop w:val="0"/>
              <w:marBottom w:val="0"/>
              <w:divBdr>
                <w:top w:val="none" w:sz="0" w:space="0" w:color="auto"/>
                <w:left w:val="none" w:sz="0" w:space="0" w:color="auto"/>
                <w:bottom w:val="none" w:sz="0" w:space="0" w:color="auto"/>
                <w:right w:val="none" w:sz="0" w:space="0" w:color="auto"/>
              </w:divBdr>
              <w:divsChild>
                <w:div w:id="304119634">
                  <w:marLeft w:val="0"/>
                  <w:marRight w:val="0"/>
                  <w:marTop w:val="0"/>
                  <w:marBottom w:val="0"/>
                  <w:divBdr>
                    <w:top w:val="none" w:sz="0" w:space="0" w:color="auto"/>
                    <w:left w:val="none" w:sz="0" w:space="0" w:color="auto"/>
                    <w:bottom w:val="none" w:sz="0" w:space="0" w:color="auto"/>
                    <w:right w:val="none" w:sz="0" w:space="0" w:color="auto"/>
                  </w:divBdr>
                </w:div>
                <w:div w:id="388842591">
                  <w:marLeft w:val="0"/>
                  <w:marRight w:val="0"/>
                  <w:marTop w:val="0"/>
                  <w:marBottom w:val="0"/>
                  <w:divBdr>
                    <w:top w:val="none" w:sz="0" w:space="0" w:color="auto"/>
                    <w:left w:val="none" w:sz="0" w:space="0" w:color="auto"/>
                    <w:bottom w:val="none" w:sz="0" w:space="0" w:color="auto"/>
                    <w:right w:val="none" w:sz="0" w:space="0" w:color="auto"/>
                  </w:divBdr>
                </w:div>
                <w:div w:id="375008944">
                  <w:marLeft w:val="0"/>
                  <w:marRight w:val="0"/>
                  <w:marTop w:val="0"/>
                  <w:marBottom w:val="0"/>
                  <w:divBdr>
                    <w:top w:val="none" w:sz="0" w:space="0" w:color="auto"/>
                    <w:left w:val="none" w:sz="0" w:space="0" w:color="auto"/>
                    <w:bottom w:val="none" w:sz="0" w:space="0" w:color="auto"/>
                    <w:right w:val="none" w:sz="0" w:space="0" w:color="auto"/>
                  </w:divBdr>
                  <w:divsChild>
                    <w:div w:id="523179180">
                      <w:marLeft w:val="0"/>
                      <w:marRight w:val="0"/>
                      <w:marTop w:val="0"/>
                      <w:marBottom w:val="0"/>
                      <w:divBdr>
                        <w:top w:val="none" w:sz="0" w:space="0" w:color="auto"/>
                        <w:left w:val="none" w:sz="0" w:space="0" w:color="auto"/>
                        <w:bottom w:val="none" w:sz="0" w:space="0" w:color="auto"/>
                        <w:right w:val="none" w:sz="0" w:space="0" w:color="auto"/>
                      </w:divBdr>
                    </w:div>
                  </w:divsChild>
                </w:div>
                <w:div w:id="242222377">
                  <w:marLeft w:val="0"/>
                  <w:marRight w:val="0"/>
                  <w:marTop w:val="0"/>
                  <w:marBottom w:val="0"/>
                  <w:divBdr>
                    <w:top w:val="none" w:sz="0" w:space="0" w:color="auto"/>
                    <w:left w:val="none" w:sz="0" w:space="0" w:color="auto"/>
                    <w:bottom w:val="none" w:sz="0" w:space="0" w:color="auto"/>
                    <w:right w:val="none" w:sz="0" w:space="0" w:color="auto"/>
                  </w:divBdr>
                  <w:divsChild>
                    <w:div w:id="699283493">
                      <w:marLeft w:val="0"/>
                      <w:marRight w:val="0"/>
                      <w:marTop w:val="0"/>
                      <w:marBottom w:val="0"/>
                      <w:divBdr>
                        <w:top w:val="none" w:sz="0" w:space="0" w:color="auto"/>
                        <w:left w:val="none" w:sz="0" w:space="0" w:color="auto"/>
                        <w:bottom w:val="none" w:sz="0" w:space="0" w:color="auto"/>
                        <w:right w:val="none" w:sz="0" w:space="0" w:color="auto"/>
                      </w:divBdr>
                    </w:div>
                  </w:divsChild>
                </w:div>
                <w:div w:id="947201900">
                  <w:marLeft w:val="0"/>
                  <w:marRight w:val="0"/>
                  <w:marTop w:val="0"/>
                  <w:marBottom w:val="0"/>
                  <w:divBdr>
                    <w:top w:val="none" w:sz="0" w:space="0" w:color="auto"/>
                    <w:left w:val="none" w:sz="0" w:space="0" w:color="auto"/>
                    <w:bottom w:val="none" w:sz="0" w:space="0" w:color="auto"/>
                    <w:right w:val="none" w:sz="0" w:space="0" w:color="auto"/>
                  </w:divBdr>
                  <w:divsChild>
                    <w:div w:id="2084913301">
                      <w:marLeft w:val="0"/>
                      <w:marRight w:val="0"/>
                      <w:marTop w:val="0"/>
                      <w:marBottom w:val="0"/>
                      <w:divBdr>
                        <w:top w:val="none" w:sz="0" w:space="0" w:color="auto"/>
                        <w:left w:val="none" w:sz="0" w:space="0" w:color="auto"/>
                        <w:bottom w:val="none" w:sz="0" w:space="0" w:color="auto"/>
                        <w:right w:val="none" w:sz="0" w:space="0" w:color="auto"/>
                      </w:divBdr>
                    </w:div>
                    <w:div w:id="753431670">
                      <w:marLeft w:val="0"/>
                      <w:marRight w:val="0"/>
                      <w:marTop w:val="0"/>
                      <w:marBottom w:val="0"/>
                      <w:divBdr>
                        <w:top w:val="none" w:sz="0" w:space="0" w:color="auto"/>
                        <w:left w:val="none" w:sz="0" w:space="0" w:color="auto"/>
                        <w:bottom w:val="none" w:sz="0" w:space="0" w:color="auto"/>
                        <w:right w:val="none" w:sz="0" w:space="0" w:color="auto"/>
                      </w:divBdr>
                    </w:div>
                    <w:div w:id="2012371843">
                      <w:marLeft w:val="0"/>
                      <w:marRight w:val="0"/>
                      <w:marTop w:val="0"/>
                      <w:marBottom w:val="0"/>
                      <w:divBdr>
                        <w:top w:val="none" w:sz="0" w:space="0" w:color="auto"/>
                        <w:left w:val="none" w:sz="0" w:space="0" w:color="auto"/>
                        <w:bottom w:val="none" w:sz="0" w:space="0" w:color="auto"/>
                        <w:right w:val="none" w:sz="0" w:space="0" w:color="auto"/>
                      </w:divBdr>
                    </w:div>
                    <w:div w:id="1291010571">
                      <w:marLeft w:val="0"/>
                      <w:marRight w:val="0"/>
                      <w:marTop w:val="0"/>
                      <w:marBottom w:val="0"/>
                      <w:divBdr>
                        <w:top w:val="none" w:sz="0" w:space="0" w:color="auto"/>
                        <w:left w:val="none" w:sz="0" w:space="0" w:color="auto"/>
                        <w:bottom w:val="none" w:sz="0" w:space="0" w:color="auto"/>
                        <w:right w:val="none" w:sz="0" w:space="0" w:color="auto"/>
                      </w:divBdr>
                    </w:div>
                  </w:divsChild>
                </w:div>
                <w:div w:id="1838114730">
                  <w:marLeft w:val="0"/>
                  <w:marRight w:val="0"/>
                  <w:marTop w:val="0"/>
                  <w:marBottom w:val="0"/>
                  <w:divBdr>
                    <w:top w:val="none" w:sz="0" w:space="0" w:color="auto"/>
                    <w:left w:val="none" w:sz="0" w:space="0" w:color="auto"/>
                    <w:bottom w:val="none" w:sz="0" w:space="0" w:color="auto"/>
                    <w:right w:val="none" w:sz="0" w:space="0" w:color="auto"/>
                  </w:divBdr>
                  <w:divsChild>
                    <w:div w:id="1790126854">
                      <w:marLeft w:val="0"/>
                      <w:marRight w:val="0"/>
                      <w:marTop w:val="0"/>
                      <w:marBottom w:val="0"/>
                      <w:divBdr>
                        <w:top w:val="none" w:sz="0" w:space="0" w:color="auto"/>
                        <w:left w:val="none" w:sz="0" w:space="0" w:color="auto"/>
                        <w:bottom w:val="none" w:sz="0" w:space="0" w:color="auto"/>
                        <w:right w:val="none" w:sz="0" w:space="0" w:color="auto"/>
                      </w:divBdr>
                    </w:div>
                    <w:div w:id="481656539">
                      <w:marLeft w:val="0"/>
                      <w:marRight w:val="0"/>
                      <w:marTop w:val="0"/>
                      <w:marBottom w:val="0"/>
                      <w:divBdr>
                        <w:top w:val="none" w:sz="0" w:space="0" w:color="auto"/>
                        <w:left w:val="none" w:sz="0" w:space="0" w:color="auto"/>
                        <w:bottom w:val="none" w:sz="0" w:space="0" w:color="auto"/>
                        <w:right w:val="none" w:sz="0" w:space="0" w:color="auto"/>
                      </w:divBdr>
                    </w:div>
                    <w:div w:id="1253515560">
                      <w:marLeft w:val="0"/>
                      <w:marRight w:val="0"/>
                      <w:marTop w:val="0"/>
                      <w:marBottom w:val="0"/>
                      <w:divBdr>
                        <w:top w:val="none" w:sz="0" w:space="0" w:color="auto"/>
                        <w:left w:val="none" w:sz="0" w:space="0" w:color="auto"/>
                        <w:bottom w:val="none" w:sz="0" w:space="0" w:color="auto"/>
                        <w:right w:val="none" w:sz="0" w:space="0" w:color="auto"/>
                      </w:divBdr>
                    </w:div>
                    <w:div w:id="374625291">
                      <w:marLeft w:val="0"/>
                      <w:marRight w:val="0"/>
                      <w:marTop w:val="0"/>
                      <w:marBottom w:val="0"/>
                      <w:divBdr>
                        <w:top w:val="none" w:sz="0" w:space="0" w:color="auto"/>
                        <w:left w:val="none" w:sz="0" w:space="0" w:color="auto"/>
                        <w:bottom w:val="none" w:sz="0" w:space="0" w:color="auto"/>
                        <w:right w:val="none" w:sz="0" w:space="0" w:color="auto"/>
                      </w:divBdr>
                    </w:div>
                    <w:div w:id="1342702913">
                      <w:marLeft w:val="0"/>
                      <w:marRight w:val="0"/>
                      <w:marTop w:val="0"/>
                      <w:marBottom w:val="0"/>
                      <w:divBdr>
                        <w:top w:val="none" w:sz="0" w:space="0" w:color="auto"/>
                        <w:left w:val="none" w:sz="0" w:space="0" w:color="auto"/>
                        <w:bottom w:val="none" w:sz="0" w:space="0" w:color="auto"/>
                        <w:right w:val="none" w:sz="0" w:space="0" w:color="auto"/>
                      </w:divBdr>
                    </w:div>
                    <w:div w:id="197741085">
                      <w:marLeft w:val="0"/>
                      <w:marRight w:val="0"/>
                      <w:marTop w:val="0"/>
                      <w:marBottom w:val="0"/>
                      <w:divBdr>
                        <w:top w:val="none" w:sz="0" w:space="0" w:color="auto"/>
                        <w:left w:val="none" w:sz="0" w:space="0" w:color="auto"/>
                        <w:bottom w:val="none" w:sz="0" w:space="0" w:color="auto"/>
                        <w:right w:val="none" w:sz="0" w:space="0" w:color="auto"/>
                      </w:divBdr>
                    </w:div>
                    <w:div w:id="1184369297">
                      <w:marLeft w:val="0"/>
                      <w:marRight w:val="0"/>
                      <w:marTop w:val="0"/>
                      <w:marBottom w:val="0"/>
                      <w:divBdr>
                        <w:top w:val="none" w:sz="0" w:space="0" w:color="auto"/>
                        <w:left w:val="none" w:sz="0" w:space="0" w:color="auto"/>
                        <w:bottom w:val="none" w:sz="0" w:space="0" w:color="auto"/>
                        <w:right w:val="none" w:sz="0" w:space="0" w:color="auto"/>
                      </w:divBdr>
                    </w:div>
                  </w:divsChild>
                </w:div>
                <w:div w:id="29189195">
                  <w:marLeft w:val="0"/>
                  <w:marRight w:val="0"/>
                  <w:marTop w:val="0"/>
                  <w:marBottom w:val="0"/>
                  <w:divBdr>
                    <w:top w:val="none" w:sz="0" w:space="0" w:color="auto"/>
                    <w:left w:val="none" w:sz="0" w:space="0" w:color="auto"/>
                    <w:bottom w:val="none" w:sz="0" w:space="0" w:color="auto"/>
                    <w:right w:val="none" w:sz="0" w:space="0" w:color="auto"/>
                  </w:divBdr>
                  <w:divsChild>
                    <w:div w:id="234515078">
                      <w:marLeft w:val="0"/>
                      <w:marRight w:val="0"/>
                      <w:marTop w:val="0"/>
                      <w:marBottom w:val="0"/>
                      <w:divBdr>
                        <w:top w:val="none" w:sz="0" w:space="0" w:color="auto"/>
                        <w:left w:val="none" w:sz="0" w:space="0" w:color="auto"/>
                        <w:bottom w:val="none" w:sz="0" w:space="0" w:color="auto"/>
                        <w:right w:val="none" w:sz="0" w:space="0" w:color="auto"/>
                      </w:divBdr>
                    </w:div>
                    <w:div w:id="3016518">
                      <w:marLeft w:val="0"/>
                      <w:marRight w:val="0"/>
                      <w:marTop w:val="0"/>
                      <w:marBottom w:val="0"/>
                      <w:divBdr>
                        <w:top w:val="none" w:sz="0" w:space="0" w:color="auto"/>
                        <w:left w:val="none" w:sz="0" w:space="0" w:color="auto"/>
                        <w:bottom w:val="none" w:sz="0" w:space="0" w:color="auto"/>
                        <w:right w:val="none" w:sz="0" w:space="0" w:color="auto"/>
                      </w:divBdr>
                    </w:div>
                  </w:divsChild>
                </w:div>
                <w:div w:id="445586000">
                  <w:marLeft w:val="0"/>
                  <w:marRight w:val="0"/>
                  <w:marTop w:val="0"/>
                  <w:marBottom w:val="0"/>
                  <w:divBdr>
                    <w:top w:val="none" w:sz="0" w:space="0" w:color="auto"/>
                    <w:left w:val="none" w:sz="0" w:space="0" w:color="auto"/>
                    <w:bottom w:val="none" w:sz="0" w:space="0" w:color="auto"/>
                    <w:right w:val="none" w:sz="0" w:space="0" w:color="auto"/>
                  </w:divBdr>
                  <w:divsChild>
                    <w:div w:id="1010571604">
                      <w:marLeft w:val="0"/>
                      <w:marRight w:val="0"/>
                      <w:marTop w:val="0"/>
                      <w:marBottom w:val="0"/>
                      <w:divBdr>
                        <w:top w:val="none" w:sz="0" w:space="0" w:color="auto"/>
                        <w:left w:val="none" w:sz="0" w:space="0" w:color="auto"/>
                        <w:bottom w:val="none" w:sz="0" w:space="0" w:color="auto"/>
                        <w:right w:val="none" w:sz="0" w:space="0" w:color="auto"/>
                      </w:divBdr>
                    </w:div>
                    <w:div w:id="771319042">
                      <w:marLeft w:val="0"/>
                      <w:marRight w:val="0"/>
                      <w:marTop w:val="0"/>
                      <w:marBottom w:val="0"/>
                      <w:divBdr>
                        <w:top w:val="none" w:sz="0" w:space="0" w:color="auto"/>
                        <w:left w:val="none" w:sz="0" w:space="0" w:color="auto"/>
                        <w:bottom w:val="none" w:sz="0" w:space="0" w:color="auto"/>
                        <w:right w:val="none" w:sz="0" w:space="0" w:color="auto"/>
                      </w:divBdr>
                    </w:div>
                    <w:div w:id="426735089">
                      <w:marLeft w:val="0"/>
                      <w:marRight w:val="0"/>
                      <w:marTop w:val="0"/>
                      <w:marBottom w:val="0"/>
                      <w:divBdr>
                        <w:top w:val="none" w:sz="0" w:space="0" w:color="auto"/>
                        <w:left w:val="none" w:sz="0" w:space="0" w:color="auto"/>
                        <w:bottom w:val="none" w:sz="0" w:space="0" w:color="auto"/>
                        <w:right w:val="none" w:sz="0" w:space="0" w:color="auto"/>
                      </w:divBdr>
                    </w:div>
                    <w:div w:id="1478261758">
                      <w:marLeft w:val="0"/>
                      <w:marRight w:val="0"/>
                      <w:marTop w:val="0"/>
                      <w:marBottom w:val="0"/>
                      <w:divBdr>
                        <w:top w:val="none" w:sz="0" w:space="0" w:color="auto"/>
                        <w:left w:val="none" w:sz="0" w:space="0" w:color="auto"/>
                        <w:bottom w:val="none" w:sz="0" w:space="0" w:color="auto"/>
                        <w:right w:val="none" w:sz="0" w:space="0" w:color="auto"/>
                      </w:divBdr>
                    </w:div>
                    <w:div w:id="1917934689">
                      <w:marLeft w:val="0"/>
                      <w:marRight w:val="0"/>
                      <w:marTop w:val="0"/>
                      <w:marBottom w:val="0"/>
                      <w:divBdr>
                        <w:top w:val="none" w:sz="0" w:space="0" w:color="auto"/>
                        <w:left w:val="none" w:sz="0" w:space="0" w:color="auto"/>
                        <w:bottom w:val="none" w:sz="0" w:space="0" w:color="auto"/>
                        <w:right w:val="none" w:sz="0" w:space="0" w:color="auto"/>
                      </w:divBdr>
                    </w:div>
                    <w:div w:id="170409730">
                      <w:marLeft w:val="0"/>
                      <w:marRight w:val="0"/>
                      <w:marTop w:val="0"/>
                      <w:marBottom w:val="0"/>
                      <w:divBdr>
                        <w:top w:val="none" w:sz="0" w:space="0" w:color="auto"/>
                        <w:left w:val="none" w:sz="0" w:space="0" w:color="auto"/>
                        <w:bottom w:val="none" w:sz="0" w:space="0" w:color="auto"/>
                        <w:right w:val="none" w:sz="0" w:space="0" w:color="auto"/>
                      </w:divBdr>
                    </w:div>
                    <w:div w:id="1429155901">
                      <w:marLeft w:val="0"/>
                      <w:marRight w:val="0"/>
                      <w:marTop w:val="0"/>
                      <w:marBottom w:val="0"/>
                      <w:divBdr>
                        <w:top w:val="none" w:sz="0" w:space="0" w:color="auto"/>
                        <w:left w:val="none" w:sz="0" w:space="0" w:color="auto"/>
                        <w:bottom w:val="none" w:sz="0" w:space="0" w:color="auto"/>
                        <w:right w:val="none" w:sz="0" w:space="0" w:color="auto"/>
                      </w:divBdr>
                    </w:div>
                  </w:divsChild>
                </w:div>
                <w:div w:id="795872744">
                  <w:marLeft w:val="0"/>
                  <w:marRight w:val="0"/>
                  <w:marTop w:val="0"/>
                  <w:marBottom w:val="0"/>
                  <w:divBdr>
                    <w:top w:val="none" w:sz="0" w:space="0" w:color="auto"/>
                    <w:left w:val="none" w:sz="0" w:space="0" w:color="auto"/>
                    <w:bottom w:val="none" w:sz="0" w:space="0" w:color="auto"/>
                    <w:right w:val="none" w:sz="0" w:space="0" w:color="auto"/>
                  </w:divBdr>
                  <w:divsChild>
                    <w:div w:id="196243573">
                      <w:marLeft w:val="0"/>
                      <w:marRight w:val="0"/>
                      <w:marTop w:val="0"/>
                      <w:marBottom w:val="0"/>
                      <w:divBdr>
                        <w:top w:val="none" w:sz="0" w:space="0" w:color="auto"/>
                        <w:left w:val="none" w:sz="0" w:space="0" w:color="auto"/>
                        <w:bottom w:val="none" w:sz="0" w:space="0" w:color="auto"/>
                        <w:right w:val="none" w:sz="0" w:space="0" w:color="auto"/>
                      </w:divBdr>
                    </w:div>
                    <w:div w:id="1373925212">
                      <w:marLeft w:val="0"/>
                      <w:marRight w:val="0"/>
                      <w:marTop w:val="0"/>
                      <w:marBottom w:val="0"/>
                      <w:divBdr>
                        <w:top w:val="none" w:sz="0" w:space="0" w:color="auto"/>
                        <w:left w:val="none" w:sz="0" w:space="0" w:color="auto"/>
                        <w:bottom w:val="none" w:sz="0" w:space="0" w:color="auto"/>
                        <w:right w:val="none" w:sz="0" w:space="0" w:color="auto"/>
                      </w:divBdr>
                    </w:div>
                    <w:div w:id="1037511617">
                      <w:marLeft w:val="0"/>
                      <w:marRight w:val="0"/>
                      <w:marTop w:val="0"/>
                      <w:marBottom w:val="0"/>
                      <w:divBdr>
                        <w:top w:val="none" w:sz="0" w:space="0" w:color="auto"/>
                        <w:left w:val="none" w:sz="0" w:space="0" w:color="auto"/>
                        <w:bottom w:val="none" w:sz="0" w:space="0" w:color="auto"/>
                        <w:right w:val="none" w:sz="0" w:space="0" w:color="auto"/>
                      </w:divBdr>
                    </w:div>
                    <w:div w:id="784812197">
                      <w:marLeft w:val="0"/>
                      <w:marRight w:val="0"/>
                      <w:marTop w:val="0"/>
                      <w:marBottom w:val="0"/>
                      <w:divBdr>
                        <w:top w:val="none" w:sz="0" w:space="0" w:color="auto"/>
                        <w:left w:val="none" w:sz="0" w:space="0" w:color="auto"/>
                        <w:bottom w:val="none" w:sz="0" w:space="0" w:color="auto"/>
                        <w:right w:val="none" w:sz="0" w:space="0" w:color="auto"/>
                      </w:divBdr>
                    </w:div>
                    <w:div w:id="1929653426">
                      <w:marLeft w:val="0"/>
                      <w:marRight w:val="0"/>
                      <w:marTop w:val="0"/>
                      <w:marBottom w:val="0"/>
                      <w:divBdr>
                        <w:top w:val="none" w:sz="0" w:space="0" w:color="auto"/>
                        <w:left w:val="none" w:sz="0" w:space="0" w:color="auto"/>
                        <w:bottom w:val="none" w:sz="0" w:space="0" w:color="auto"/>
                        <w:right w:val="none" w:sz="0" w:space="0" w:color="auto"/>
                      </w:divBdr>
                    </w:div>
                    <w:div w:id="1114667272">
                      <w:marLeft w:val="0"/>
                      <w:marRight w:val="0"/>
                      <w:marTop w:val="0"/>
                      <w:marBottom w:val="0"/>
                      <w:divBdr>
                        <w:top w:val="none" w:sz="0" w:space="0" w:color="auto"/>
                        <w:left w:val="none" w:sz="0" w:space="0" w:color="auto"/>
                        <w:bottom w:val="none" w:sz="0" w:space="0" w:color="auto"/>
                        <w:right w:val="none" w:sz="0" w:space="0" w:color="auto"/>
                      </w:divBdr>
                    </w:div>
                    <w:div w:id="1628703547">
                      <w:marLeft w:val="0"/>
                      <w:marRight w:val="0"/>
                      <w:marTop w:val="0"/>
                      <w:marBottom w:val="0"/>
                      <w:divBdr>
                        <w:top w:val="none" w:sz="0" w:space="0" w:color="auto"/>
                        <w:left w:val="none" w:sz="0" w:space="0" w:color="auto"/>
                        <w:bottom w:val="none" w:sz="0" w:space="0" w:color="auto"/>
                        <w:right w:val="none" w:sz="0" w:space="0" w:color="auto"/>
                      </w:divBdr>
                    </w:div>
                    <w:div w:id="534004949">
                      <w:marLeft w:val="0"/>
                      <w:marRight w:val="0"/>
                      <w:marTop w:val="0"/>
                      <w:marBottom w:val="0"/>
                      <w:divBdr>
                        <w:top w:val="none" w:sz="0" w:space="0" w:color="auto"/>
                        <w:left w:val="none" w:sz="0" w:space="0" w:color="auto"/>
                        <w:bottom w:val="none" w:sz="0" w:space="0" w:color="auto"/>
                        <w:right w:val="none" w:sz="0" w:space="0" w:color="auto"/>
                      </w:divBdr>
                    </w:div>
                  </w:divsChild>
                </w:div>
                <w:div w:id="1040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5285</Words>
  <Characters>31710</Characters>
  <Application>Microsoft Office Word</Application>
  <DocSecurity>0</DocSecurity>
  <Lines>264</Lines>
  <Paragraphs>73</Paragraphs>
  <ScaleCrop>false</ScaleCrop>
  <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2018-01-25T12:39:00Z</dcterms:created>
  <dcterms:modified xsi:type="dcterms:W3CDTF">2018-01-25T12:39:00Z</dcterms:modified>
</cp:coreProperties>
</file>