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CB" w:rsidRPr="005D4ECB" w:rsidRDefault="005D4ECB" w:rsidP="005D4ECB">
      <w:pPr>
        <w:pBdr>
          <w:bottom w:val="single" w:sz="6" w:space="1" w:color="auto"/>
        </w:pBdr>
        <w:spacing w:after="0" w:line="240" w:lineRule="auto"/>
        <w:jc w:val="center"/>
        <w:rPr>
          <w:rFonts w:ascii="Arial" w:eastAsia="Times New Roman" w:hAnsi="Arial" w:cs="Arial"/>
          <w:vanish/>
          <w:sz w:val="16"/>
          <w:szCs w:val="16"/>
          <w:lang w:eastAsia="pl-PL"/>
        </w:rPr>
      </w:pPr>
      <w:r w:rsidRPr="005D4ECB">
        <w:rPr>
          <w:rFonts w:ascii="Arial" w:eastAsia="Times New Roman" w:hAnsi="Arial" w:cs="Arial"/>
          <w:vanish/>
          <w:sz w:val="16"/>
          <w:szCs w:val="16"/>
          <w:lang w:eastAsia="pl-PL"/>
        </w:rPr>
        <w:t>Początek formularza</w:t>
      </w:r>
    </w:p>
    <w:p w:rsidR="005D4ECB" w:rsidRPr="005D4ECB" w:rsidRDefault="005D4ECB" w:rsidP="005D4ECB">
      <w:pPr>
        <w:spacing w:after="24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Ogłoszenie nr 522632-N-2017 z dnia 2017-06-01 r. </w:t>
      </w:r>
    </w:p>
    <w:p w:rsidR="005D4ECB" w:rsidRPr="005D4ECB" w:rsidRDefault="005D4ECB" w:rsidP="005D4ECB">
      <w:pPr>
        <w:spacing w:after="0" w:line="240" w:lineRule="auto"/>
        <w:jc w:val="center"/>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Komenda Wojewódzka Policji w Lublinie: Budowa nowej siedziby Komisariatu Policji w Annopolu</w:t>
      </w:r>
      <w:r w:rsidRPr="005D4ECB">
        <w:rPr>
          <w:rFonts w:ascii="Times New Roman" w:eastAsia="Times New Roman" w:hAnsi="Times New Roman" w:cs="Times New Roman"/>
          <w:sz w:val="24"/>
          <w:szCs w:val="24"/>
          <w:lang w:eastAsia="pl-PL"/>
        </w:rPr>
        <w:br/>
        <w:t xml:space="preserve">OGŁOSZENIE O ZAMÓWIENIU - Roboty budowlane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Zamieszczanie ogłoszenia:</w:t>
      </w:r>
      <w:r w:rsidRPr="005D4ECB">
        <w:rPr>
          <w:rFonts w:ascii="Times New Roman" w:eastAsia="Times New Roman" w:hAnsi="Times New Roman" w:cs="Times New Roman"/>
          <w:sz w:val="24"/>
          <w:szCs w:val="24"/>
          <w:lang w:eastAsia="pl-PL"/>
        </w:rPr>
        <w:t xml:space="preserve"> Zamieszczanie obowiązkowe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Ogłoszenie dotyczy:</w:t>
      </w:r>
      <w:r w:rsidRPr="005D4ECB">
        <w:rPr>
          <w:rFonts w:ascii="Times New Roman" w:eastAsia="Times New Roman" w:hAnsi="Times New Roman" w:cs="Times New Roman"/>
          <w:sz w:val="24"/>
          <w:szCs w:val="24"/>
          <w:lang w:eastAsia="pl-PL"/>
        </w:rPr>
        <w:t xml:space="preserve"> Zamówienia publicznego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Nazwa projektu lub programu</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4ECB">
        <w:rPr>
          <w:rFonts w:ascii="Times New Roman" w:eastAsia="Times New Roman" w:hAnsi="Times New Roman" w:cs="Times New Roman"/>
          <w:sz w:val="24"/>
          <w:szCs w:val="24"/>
          <w:lang w:eastAsia="pl-PL"/>
        </w:rPr>
        <w:t>Pzp</w:t>
      </w:r>
      <w:proofErr w:type="spellEnd"/>
      <w:r w:rsidRPr="005D4EC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u w:val="single"/>
          <w:lang w:eastAsia="pl-PL"/>
        </w:rPr>
        <w:t>SEKCJA I: ZAMAWIAJĄCY</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Postępowanie przeprowadza centralny zamawiający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Informacje na temat podmiotu któremu zamawiający powierzył/powierzyli prowadzenie postępowania:</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Postępowanie jest przeprowadzane wspólnie przez zamawiających</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Informacje dodatkowe:</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 1) NAZWA I ADRES: </w:t>
      </w:r>
      <w:r w:rsidRPr="005D4ECB">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5D4ECB">
        <w:rPr>
          <w:rFonts w:ascii="Times New Roman" w:eastAsia="Times New Roman" w:hAnsi="Times New Roman" w:cs="Times New Roman"/>
          <w:sz w:val="24"/>
          <w:szCs w:val="24"/>
          <w:lang w:eastAsia="pl-PL"/>
        </w:rPr>
        <w:br/>
        <w:t xml:space="preserve">Adres strony internetowej (URL): www.lubelska.policja.gov.pl </w:t>
      </w:r>
      <w:r w:rsidRPr="005D4ECB">
        <w:rPr>
          <w:rFonts w:ascii="Times New Roman" w:eastAsia="Times New Roman" w:hAnsi="Times New Roman" w:cs="Times New Roman"/>
          <w:sz w:val="24"/>
          <w:szCs w:val="24"/>
          <w:lang w:eastAsia="pl-PL"/>
        </w:rPr>
        <w:br/>
        <w:t xml:space="preserve">Adres profilu nabywcy: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 2) RODZAJ ZAMAWIAJĄCEGO: </w:t>
      </w:r>
      <w:r w:rsidRPr="005D4ECB">
        <w:rPr>
          <w:rFonts w:ascii="Times New Roman" w:eastAsia="Times New Roman" w:hAnsi="Times New Roman" w:cs="Times New Roman"/>
          <w:sz w:val="24"/>
          <w:szCs w:val="24"/>
          <w:lang w:eastAsia="pl-PL"/>
        </w:rPr>
        <w:t xml:space="preserve">Administracja rządowa terenowa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I.3) WSPÓLNE UDZIELANIE ZAMÓWIENIA </w:t>
      </w:r>
      <w:r w:rsidRPr="005D4ECB">
        <w:rPr>
          <w:rFonts w:ascii="Times New Roman" w:eastAsia="Times New Roman" w:hAnsi="Times New Roman" w:cs="Times New Roman"/>
          <w:b/>
          <w:bCs/>
          <w:i/>
          <w:iCs/>
          <w:sz w:val="24"/>
          <w:szCs w:val="24"/>
          <w:lang w:eastAsia="pl-PL"/>
        </w:rPr>
        <w:t>(jeżeli dotyczy)</w:t>
      </w:r>
      <w:r w:rsidRPr="005D4ECB">
        <w:rPr>
          <w:rFonts w:ascii="Times New Roman" w:eastAsia="Times New Roman" w:hAnsi="Times New Roman" w:cs="Times New Roman"/>
          <w:b/>
          <w:bCs/>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I.4) KOMUNIKACJA: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Tak </w:t>
      </w:r>
      <w:r w:rsidRPr="005D4ECB">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Tak </w:t>
      </w:r>
      <w:r w:rsidRPr="005D4ECB">
        <w:rPr>
          <w:rFonts w:ascii="Times New Roman" w:eastAsia="Times New Roman" w:hAnsi="Times New Roman" w:cs="Times New Roman"/>
          <w:sz w:val="24"/>
          <w:szCs w:val="24"/>
          <w:lang w:eastAsia="pl-PL"/>
        </w:rPr>
        <w:br/>
        <w:t xml:space="preserve">www.lubelska.policja.gov.pl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Oferty lub wnioski o dopuszczenie do udziału w postępowaniu należy przesyłać:</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Elektronicznie</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adres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Nie </w:t>
      </w:r>
      <w:r w:rsidRPr="005D4ECB">
        <w:rPr>
          <w:rFonts w:ascii="Times New Roman" w:eastAsia="Times New Roman" w:hAnsi="Times New Roman" w:cs="Times New Roman"/>
          <w:sz w:val="24"/>
          <w:szCs w:val="24"/>
          <w:lang w:eastAsia="pl-PL"/>
        </w:rPr>
        <w:br/>
        <w:t xml:space="preserve">Inny sposób: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Tak </w:t>
      </w:r>
      <w:r w:rsidRPr="005D4ECB">
        <w:rPr>
          <w:rFonts w:ascii="Times New Roman" w:eastAsia="Times New Roman" w:hAnsi="Times New Roman" w:cs="Times New Roman"/>
          <w:sz w:val="24"/>
          <w:szCs w:val="24"/>
          <w:lang w:eastAsia="pl-PL"/>
        </w:rPr>
        <w:br/>
        <w:t xml:space="preserve">Inny sposób: </w:t>
      </w:r>
      <w:r w:rsidRPr="005D4ECB">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5D4ECB">
        <w:rPr>
          <w:rFonts w:ascii="Times New Roman" w:eastAsia="Times New Roman" w:hAnsi="Times New Roman" w:cs="Times New Roman"/>
          <w:sz w:val="24"/>
          <w:szCs w:val="24"/>
          <w:lang w:eastAsia="pl-PL"/>
        </w:rPr>
        <w:br/>
        <w:t xml:space="preserve">Adres: </w:t>
      </w:r>
      <w:r w:rsidRPr="005D4ECB">
        <w:rPr>
          <w:rFonts w:ascii="Times New Roman" w:eastAsia="Times New Roman" w:hAnsi="Times New Roman" w:cs="Times New Roman"/>
          <w:sz w:val="24"/>
          <w:szCs w:val="24"/>
          <w:lang w:eastAsia="pl-PL"/>
        </w:rPr>
        <w:br/>
        <w:t xml:space="preserve">Zespół Zamówień Publicznych Komenda Wojewódzka Policji w Lublinie ul. Narutowicza 73, 20-019 Lublin, pokój nr 17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lastRenderedPageBreak/>
        <w:br/>
      </w:r>
      <w:r w:rsidRPr="005D4E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u w:val="single"/>
          <w:lang w:eastAsia="pl-PL"/>
        </w:rPr>
        <w:t xml:space="preserve">SEKCJA II: PRZEDMIOT ZAMÓWIENIA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II.1) Nazwa nadana zamówieniu przez zamawiającego: </w:t>
      </w:r>
      <w:r w:rsidRPr="005D4ECB">
        <w:rPr>
          <w:rFonts w:ascii="Times New Roman" w:eastAsia="Times New Roman" w:hAnsi="Times New Roman" w:cs="Times New Roman"/>
          <w:sz w:val="24"/>
          <w:szCs w:val="24"/>
          <w:lang w:eastAsia="pl-PL"/>
        </w:rPr>
        <w:t xml:space="preserve">Budowa nowej siedziby Komisariatu Policji w Annopolu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Numer referencyjny: </w:t>
      </w:r>
      <w:r w:rsidRPr="005D4ECB">
        <w:rPr>
          <w:rFonts w:ascii="Times New Roman" w:eastAsia="Times New Roman" w:hAnsi="Times New Roman" w:cs="Times New Roman"/>
          <w:sz w:val="24"/>
          <w:szCs w:val="24"/>
          <w:lang w:eastAsia="pl-PL"/>
        </w:rPr>
        <w:t xml:space="preserve">45/21/17/SZP/B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4ECB" w:rsidRPr="005D4ECB" w:rsidRDefault="005D4ECB" w:rsidP="005D4ECB">
      <w:pPr>
        <w:spacing w:after="0" w:line="240" w:lineRule="auto"/>
        <w:jc w:val="both"/>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II.2) Rodzaj zamówienia: </w:t>
      </w:r>
      <w:r w:rsidRPr="005D4ECB">
        <w:rPr>
          <w:rFonts w:ascii="Times New Roman" w:eastAsia="Times New Roman" w:hAnsi="Times New Roman" w:cs="Times New Roman"/>
          <w:sz w:val="24"/>
          <w:szCs w:val="24"/>
          <w:lang w:eastAsia="pl-PL"/>
        </w:rPr>
        <w:t xml:space="preserve">Roboty budowlane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II.3) Informacja o możliwości składania ofert częściowych</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Zamówienie podzielone jest na części: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Oferty lub wnioski o dopuszczenie do udziału w postępowaniu można składać w odniesieniu do:</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tylko jednej części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II.4) Krótki opis przedmiotu zamówienia </w:t>
      </w:r>
      <w:r w:rsidRPr="005D4E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4E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4ECB">
        <w:rPr>
          <w:rFonts w:ascii="Times New Roman" w:eastAsia="Times New Roman" w:hAnsi="Times New Roman" w:cs="Times New Roman"/>
          <w:sz w:val="24"/>
          <w:szCs w:val="24"/>
          <w:lang w:eastAsia="pl-PL"/>
        </w:rPr>
        <w:t>1. Przedmiotem zamówienia jest wykonanie robót budowlanych związanych z budową nowej siedziby Komisariatu Policji w Annopolu na działce o nr ewidencyjnym 620/5 o pow. 0,2913 ha, w tym budowa budynku administracyjno-biurowego z masztem antenowym do którego zostaną wykonane przyłącza wodociągowe, kanalizacji sanitarnej oraz elektroenergetycznej, budynku gospodarczo-garażowego, wraz z zagospodarowaniem terenu; 2. Szczegółowy zakres przedmiotu zamówienia zawarty został w dokumentacji projektowej (stanowiącej załącznik nr 9 do SIWZ), Specyfikacji Technicznej Wykonania i Odbioru Robót (</w:t>
      </w:r>
      <w:proofErr w:type="spellStart"/>
      <w:r w:rsidRPr="005D4ECB">
        <w:rPr>
          <w:rFonts w:ascii="Times New Roman" w:eastAsia="Times New Roman" w:hAnsi="Times New Roman" w:cs="Times New Roman"/>
          <w:sz w:val="24"/>
          <w:szCs w:val="24"/>
          <w:lang w:eastAsia="pl-PL"/>
        </w:rPr>
        <w:t>STWiOR</w:t>
      </w:r>
      <w:proofErr w:type="spellEnd"/>
      <w:r w:rsidRPr="005D4ECB">
        <w:rPr>
          <w:rFonts w:ascii="Times New Roman" w:eastAsia="Times New Roman" w:hAnsi="Times New Roman" w:cs="Times New Roman"/>
          <w:sz w:val="24"/>
          <w:szCs w:val="24"/>
          <w:lang w:eastAsia="pl-PL"/>
        </w:rPr>
        <w:t xml:space="preserve">) oraz we wzorze umowy (stanowiącym załącznik nr 5 do SIWZ). Za ujęcie wszystkich prac ponosi odpowiedzialność tylko i wyłącznie Wykonawca; 3. Kod numeryczny Wspólnego Słownika Zamówień (CPV) dla przedmiotowego zadania: • 45111200-0 – roboty w zakresie przygotowania terenu pod budowę i roboty ziemne; •45216110-8 – roboty budowlane w zakresie obiektów budowlanych dla służb porządku publicznego. 4. W ramach zadania Wykonawca zobowiązuje do zorganizowania i przeprowadzenia wszelkich działań i robót budowlanych wymaganych dla realizacji przedmiotu umowy, w tym wykonanie: a) wykonanie robót budowlanych objętych zamówieniem, b) uzyskanie pozwolenia na użytkowanie (w zakresie koniecznym do </w:t>
      </w:r>
      <w:r w:rsidRPr="005D4ECB">
        <w:rPr>
          <w:rFonts w:ascii="Times New Roman" w:eastAsia="Times New Roman" w:hAnsi="Times New Roman" w:cs="Times New Roman"/>
          <w:sz w:val="24"/>
          <w:szCs w:val="24"/>
          <w:lang w:eastAsia="pl-PL"/>
        </w:rPr>
        <w:lastRenderedPageBreak/>
        <w:t xml:space="preserve">wykonania przedmiotu umowy). c) inwentaryzacji, dokumentacji powykonawczej w tym: protokołów z prób i badań urządzeń i instalacji wewnętrznych i doziemnych, kominiarskich, kontrolnych badań wody, instrukcji użytkowania i ochrony </w:t>
      </w:r>
      <w:proofErr w:type="spellStart"/>
      <w:r w:rsidRPr="005D4ECB">
        <w:rPr>
          <w:rFonts w:ascii="Times New Roman" w:eastAsia="Times New Roman" w:hAnsi="Times New Roman" w:cs="Times New Roman"/>
          <w:sz w:val="24"/>
          <w:szCs w:val="24"/>
          <w:lang w:eastAsia="pl-PL"/>
        </w:rPr>
        <w:t>ppoż</w:t>
      </w:r>
      <w:proofErr w:type="spellEnd"/>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II.5) Główny kod CPV: </w:t>
      </w:r>
      <w:r w:rsidRPr="005D4ECB">
        <w:rPr>
          <w:rFonts w:ascii="Times New Roman" w:eastAsia="Times New Roman" w:hAnsi="Times New Roman" w:cs="Times New Roman"/>
          <w:sz w:val="24"/>
          <w:szCs w:val="24"/>
          <w:lang w:eastAsia="pl-PL"/>
        </w:rPr>
        <w:t xml:space="preserve">45111200-0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Dodatkowe kody CPV:</w:t>
      </w:r>
      <w:r w:rsidRPr="005D4EC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5D4ECB" w:rsidRPr="005D4ECB" w:rsidTr="005D4ECB">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Kod CPV</w:t>
            </w:r>
          </w:p>
        </w:tc>
      </w:tr>
      <w:tr w:rsidR="005D4ECB" w:rsidRPr="005D4ECB" w:rsidTr="005D4ECB">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45216110-8</w:t>
            </w:r>
          </w:p>
        </w:tc>
      </w:tr>
    </w:tbl>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II.6) Całkowita wartość zamówienia </w:t>
      </w:r>
      <w:r w:rsidRPr="005D4ECB">
        <w:rPr>
          <w:rFonts w:ascii="Times New Roman" w:eastAsia="Times New Roman" w:hAnsi="Times New Roman" w:cs="Times New Roman"/>
          <w:i/>
          <w:iCs/>
          <w:sz w:val="24"/>
          <w:szCs w:val="24"/>
          <w:lang w:eastAsia="pl-PL"/>
        </w:rPr>
        <w:t>(jeżeli zamawiający podaje informacje o wartości zamówienia)</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Wartość bez VAT: 3148814,45 </w:t>
      </w:r>
      <w:r w:rsidRPr="005D4ECB">
        <w:rPr>
          <w:rFonts w:ascii="Times New Roman" w:eastAsia="Times New Roman" w:hAnsi="Times New Roman" w:cs="Times New Roman"/>
          <w:sz w:val="24"/>
          <w:szCs w:val="24"/>
          <w:lang w:eastAsia="pl-PL"/>
        </w:rPr>
        <w:br/>
        <w:t xml:space="preserve">Waluta: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zł netto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4ECB">
        <w:rPr>
          <w:rFonts w:ascii="Times New Roman" w:eastAsia="Times New Roman" w:hAnsi="Times New Roman" w:cs="Times New Roman"/>
          <w:b/>
          <w:bCs/>
          <w:sz w:val="24"/>
          <w:szCs w:val="24"/>
          <w:lang w:eastAsia="pl-PL"/>
        </w:rPr>
        <w:t>Pzp</w:t>
      </w:r>
      <w:proofErr w:type="spellEnd"/>
      <w:r w:rsidRPr="005D4ECB">
        <w:rPr>
          <w:rFonts w:ascii="Times New Roman" w:eastAsia="Times New Roman" w:hAnsi="Times New Roman" w:cs="Times New Roman"/>
          <w:b/>
          <w:bCs/>
          <w:sz w:val="24"/>
          <w:szCs w:val="24"/>
          <w:lang w:eastAsia="pl-PL"/>
        </w:rPr>
        <w:t xml:space="preserve">: </w:t>
      </w: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4ECB">
        <w:rPr>
          <w:rFonts w:ascii="Times New Roman" w:eastAsia="Times New Roman" w:hAnsi="Times New Roman" w:cs="Times New Roman"/>
          <w:sz w:val="24"/>
          <w:szCs w:val="24"/>
          <w:lang w:eastAsia="pl-PL"/>
        </w:rPr>
        <w:t>Pzp</w:t>
      </w:r>
      <w:proofErr w:type="spellEnd"/>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miesiącach:   </w:t>
      </w:r>
      <w:r w:rsidRPr="005D4ECB">
        <w:rPr>
          <w:rFonts w:ascii="Times New Roman" w:eastAsia="Times New Roman" w:hAnsi="Times New Roman" w:cs="Times New Roman"/>
          <w:i/>
          <w:iCs/>
          <w:sz w:val="24"/>
          <w:szCs w:val="24"/>
          <w:lang w:eastAsia="pl-PL"/>
        </w:rPr>
        <w:t xml:space="preserve"> lub </w:t>
      </w:r>
      <w:r w:rsidRPr="005D4ECB">
        <w:rPr>
          <w:rFonts w:ascii="Times New Roman" w:eastAsia="Times New Roman" w:hAnsi="Times New Roman" w:cs="Times New Roman"/>
          <w:b/>
          <w:bCs/>
          <w:sz w:val="24"/>
          <w:szCs w:val="24"/>
          <w:lang w:eastAsia="pl-PL"/>
        </w:rPr>
        <w:t>dniach:</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i/>
          <w:iCs/>
          <w:sz w:val="24"/>
          <w:szCs w:val="24"/>
          <w:lang w:eastAsia="pl-PL"/>
        </w:rPr>
        <w:t>lub</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data rozpoczęcia: </w:t>
      </w:r>
      <w:r w:rsidRPr="005D4ECB">
        <w:rPr>
          <w:rFonts w:ascii="Times New Roman" w:eastAsia="Times New Roman" w:hAnsi="Times New Roman" w:cs="Times New Roman"/>
          <w:sz w:val="24"/>
          <w:szCs w:val="24"/>
          <w:lang w:eastAsia="pl-PL"/>
        </w:rPr>
        <w:t> </w:t>
      </w:r>
      <w:r w:rsidRPr="005D4ECB">
        <w:rPr>
          <w:rFonts w:ascii="Times New Roman" w:eastAsia="Times New Roman" w:hAnsi="Times New Roman" w:cs="Times New Roman"/>
          <w:i/>
          <w:iCs/>
          <w:sz w:val="24"/>
          <w:szCs w:val="24"/>
          <w:lang w:eastAsia="pl-PL"/>
        </w:rPr>
        <w:t xml:space="preserve"> lub </w:t>
      </w:r>
      <w:r w:rsidRPr="005D4ECB">
        <w:rPr>
          <w:rFonts w:ascii="Times New Roman" w:eastAsia="Times New Roman" w:hAnsi="Times New Roman" w:cs="Times New Roman"/>
          <w:b/>
          <w:bCs/>
          <w:sz w:val="24"/>
          <w:szCs w:val="24"/>
          <w:lang w:eastAsia="pl-PL"/>
        </w:rPr>
        <w:t xml:space="preserve">zakończenia: </w:t>
      </w:r>
      <w:r w:rsidRPr="005D4ECB">
        <w:rPr>
          <w:rFonts w:ascii="Times New Roman" w:eastAsia="Times New Roman" w:hAnsi="Times New Roman" w:cs="Times New Roman"/>
          <w:sz w:val="24"/>
          <w:szCs w:val="24"/>
          <w:lang w:eastAsia="pl-PL"/>
        </w:rPr>
        <w:t xml:space="preserve">2019-08-30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II.9) Informacje dodatkowe: </w:t>
      </w:r>
      <w:r w:rsidRPr="005D4ECB">
        <w:rPr>
          <w:rFonts w:ascii="Times New Roman" w:eastAsia="Times New Roman" w:hAnsi="Times New Roman" w:cs="Times New Roman"/>
          <w:sz w:val="24"/>
          <w:szCs w:val="24"/>
          <w:lang w:eastAsia="pl-PL"/>
        </w:rPr>
        <w:t xml:space="preserve">Szczegółowe terminy wykonania zadania określone zostały w §4 wzoru umowy.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III.1) WARUNKI UDZIAŁU W POSTĘPOWANIU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III.1.2) Sytuacja finansowa lub ekonomiczna </w:t>
      </w:r>
      <w:r w:rsidRPr="005D4ECB">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III.1.3) Zdolność techniczna lub zawodowa </w:t>
      </w:r>
      <w:r w:rsidRPr="005D4ECB">
        <w:rPr>
          <w:rFonts w:ascii="Times New Roman" w:eastAsia="Times New Roman" w:hAnsi="Times New Roman" w:cs="Times New Roman"/>
          <w:sz w:val="24"/>
          <w:szCs w:val="24"/>
          <w:lang w:eastAsia="pl-PL"/>
        </w:rPr>
        <w:br/>
        <w:t xml:space="preserve">Określenie warunków: Zamawiający uzna w/w warunek za spełniony, jeśli Wykonawca: a) wykaże się wykaże się dysponowaniem osobami (zgodnie z załącznikiem nr 7 do SIWZ), skierowanymi przez Wykonawcę do realizacji zamówienia publicznego, w szczególności odpowiedzialnymi za świadczenie usług, kontrolę jakości lub kierowanie robotami budowlanymi (opis poniżej - będącymi członkami Izby Samorządu Zawodowego) wraz z </w:t>
      </w:r>
      <w:r w:rsidRPr="005D4ECB">
        <w:rPr>
          <w:rFonts w:ascii="Times New Roman" w:eastAsia="Times New Roman" w:hAnsi="Times New Roman" w:cs="Times New Roman"/>
          <w:sz w:val="24"/>
          <w:szCs w:val="24"/>
          <w:lang w:eastAsia="pl-PL"/>
        </w:rPr>
        <w:lastRenderedPageBreak/>
        <w:t xml:space="preserve">informacjami na temat ich kwalifikacji zawodowych, uprawień (uprawnienia budowlane bez ograniczeń), doświadczenia i wykształcenia, niezbędnych do wykonania zamówienia publicznego, a także zakresu wykonywania przez nie czynności oraz informacją o podstawie do dysponowania, tj.: • co najmniej jedną osobą (kierownik budowy) – posiadającą uprawnienia budowlane do kierowania robotami budowlanymi, zgodnie z wymogami prawnymi w branży: konstrukcyjno – budowlanej, która posiada co najmniej 5 letnie doświadczenie zawodowe od momentu uzyskania uprawnień; • co najmniej jedną osobą (kierownik robót) – posiadającą uprawnienia budowlane do kierowania robotami budowlanymi, zgodnie z wymogami prawnymi w branży: elektrycznej, która posiada co najmniej 5 letnie doświadczenie zawodowe od momentu uzyskania uprawnień; • co najmniej jedną osobą (kierownik robót) – posiadającą uprawnienia budowlane do kierowania robotami budowlanymi, zgodnie z wymogami prawnymi w branży: sanitarnej, która posiada co najmniej 5 letnie doświadczenie zawodowe od momentu uzyskania uprawnień; • co najmniej jedną osobą (kierownik robót) – posiadającą uprawnienia budowlane do kierowania robotami budowlanymi, zgodnie z wymogami prawnymi w branży: drogowej, która posiada co najmniej 5 letnie doświadczenie zawodowe od momentu uzyskania uprawnień; • co najmniej jedną osobą (kierownik robót) - posiadającą uprawnienia budowlane do kierowania robotami budowlanymi, zgodnie z wymogami prawnymi w branży: teletechnicznej, która posiada co najmniej 5 letnie doświadczenie zawodowe od momentu uzyskania uprawnień. b) wykaże się wykonaniem (zgodnie z załącznikiem nr 8 do SIWZ) nie wcześniej niż w okresie ostatnich 5 lat przed upływem terminu składania ofert, a jeżeli okres prowadzenia działalności jest krótszy w tym okresie, co najmniej 1 roboty budowlanej polegającej na wybudowaniu nowego budynku o powierzchni użytkowej nie mniejszej niż 400 m2 z kompletem instalacji o wartości co najmniej 2.000.000,00 zł brutto (słownie: dwa miliony zł brutto) oraz załączy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Pod pojęciem budynku Zamawiający rozumie budynek zaliczany do kategorii IX, XI, XII, XIII, XVI zgodnie z załącznikiem do ustawy z dnia 7 lipca 1994 r. Prawo budowlane (Dz. U. z 2016 poz. 290 z </w:t>
      </w:r>
      <w:proofErr w:type="spellStart"/>
      <w:r w:rsidRPr="005D4ECB">
        <w:rPr>
          <w:rFonts w:ascii="Times New Roman" w:eastAsia="Times New Roman" w:hAnsi="Times New Roman" w:cs="Times New Roman"/>
          <w:sz w:val="24"/>
          <w:szCs w:val="24"/>
          <w:lang w:eastAsia="pl-PL"/>
        </w:rPr>
        <w:t>póź</w:t>
      </w:r>
      <w:proofErr w:type="spellEnd"/>
      <w:r w:rsidRPr="005D4ECB">
        <w:rPr>
          <w:rFonts w:ascii="Times New Roman" w:eastAsia="Times New Roman" w:hAnsi="Times New Roman" w:cs="Times New Roman"/>
          <w:sz w:val="24"/>
          <w:szCs w:val="24"/>
          <w:lang w:eastAsia="pl-PL"/>
        </w:rPr>
        <w:t xml:space="preserve">. </w:t>
      </w:r>
      <w:proofErr w:type="spellStart"/>
      <w:r w:rsidRPr="005D4ECB">
        <w:rPr>
          <w:rFonts w:ascii="Times New Roman" w:eastAsia="Times New Roman" w:hAnsi="Times New Roman" w:cs="Times New Roman"/>
          <w:sz w:val="24"/>
          <w:szCs w:val="24"/>
          <w:lang w:eastAsia="pl-PL"/>
        </w:rPr>
        <w:t>zm</w:t>
      </w:r>
      <w:proofErr w:type="spellEnd"/>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D4ECB">
        <w:rPr>
          <w:rFonts w:ascii="Times New Roman" w:eastAsia="Times New Roman" w:hAnsi="Times New Roman" w:cs="Times New Roman"/>
          <w:sz w:val="24"/>
          <w:szCs w:val="24"/>
          <w:lang w:eastAsia="pl-PL"/>
        </w:rPr>
        <w:br/>
        <w:t xml:space="preserve">Informacje dodatkowe: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III.2) PODSTAWY WYKLUCZENIA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4ECB">
        <w:rPr>
          <w:rFonts w:ascii="Times New Roman" w:eastAsia="Times New Roman" w:hAnsi="Times New Roman" w:cs="Times New Roman"/>
          <w:b/>
          <w:bCs/>
          <w:sz w:val="24"/>
          <w:szCs w:val="24"/>
          <w:lang w:eastAsia="pl-PL"/>
        </w:rPr>
        <w:t>Pzp</w:t>
      </w:r>
      <w:proofErr w:type="spellEnd"/>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4ECB">
        <w:rPr>
          <w:rFonts w:ascii="Times New Roman" w:eastAsia="Times New Roman" w:hAnsi="Times New Roman" w:cs="Times New Roman"/>
          <w:b/>
          <w:bCs/>
          <w:sz w:val="24"/>
          <w:szCs w:val="24"/>
          <w:lang w:eastAsia="pl-PL"/>
        </w:rPr>
        <w:t>Pzp</w:t>
      </w:r>
      <w:proofErr w:type="spellEnd"/>
      <w:r w:rsidRPr="005D4E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4ECB">
        <w:rPr>
          <w:rFonts w:ascii="Times New Roman" w:eastAsia="Times New Roman" w:hAnsi="Times New Roman" w:cs="Times New Roman"/>
          <w:sz w:val="24"/>
          <w:szCs w:val="24"/>
          <w:lang w:eastAsia="pl-PL"/>
        </w:rPr>
        <w:t>Pzp</w:t>
      </w:r>
      <w:proofErr w:type="spellEnd"/>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4ECB">
        <w:rPr>
          <w:rFonts w:ascii="Times New Roman" w:eastAsia="Times New Roman" w:hAnsi="Times New Roman" w:cs="Times New Roman"/>
          <w:sz w:val="24"/>
          <w:szCs w:val="24"/>
          <w:lang w:eastAsia="pl-PL"/>
        </w:rPr>
        <w:br/>
        <w:t xml:space="preserve">Tak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Oświadczenie o spełnianiu kryteriów selekcji </w:t>
      </w:r>
      <w:r w:rsidRPr="005D4ECB">
        <w:rPr>
          <w:rFonts w:ascii="Times New Roman" w:eastAsia="Times New Roman" w:hAnsi="Times New Roman" w:cs="Times New Roman"/>
          <w:sz w:val="24"/>
          <w:szCs w:val="24"/>
          <w:lang w:eastAsia="pl-PL"/>
        </w:rPr>
        <w:b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III.5.1) W ZAKRESIE SPEŁNIANIA WARUNKÓW UDZIAŁU W POSTĘPOWANIU:</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a) wykaz osób skierowanych przez Wykonawcę do realizacji zamówienia publicznego, w szczególności odpowiedzialnymi za świadczenie usług, kontrolę jakości lub kierowanie robotami budowlanymi (zgodnie z wymaganiami Zamawiającego) wraz z informacjami na temat ich kwalifikacji zawodowych, uprawnień, doświadczenia i wykształcenia niezbędnych do wykonania zamówienia publicznego, a także zakresu wykonywanych przez nie czynności oraz informacją o podstawie do dysponowania tymi osobami - zgodnie z rozdziałem IV pkt 2 ppkt 3 lit. a) oraz załącznikiem nr 7 do SIWZ. b) wykaz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ppkt 3 lit. b) oraz załącznikiem nr 8 do SIWZ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III.5.2) W ZAKRESIE KRYTERIÓW SELEKCJI:</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w:t>
      </w:r>
      <w:r w:rsidRPr="005D4ECB">
        <w:rPr>
          <w:rFonts w:ascii="Times New Roman" w:eastAsia="Times New Roman" w:hAnsi="Times New Roman" w:cs="Times New Roman"/>
          <w:sz w:val="24"/>
          <w:szCs w:val="24"/>
          <w:lang w:eastAsia="pl-PL"/>
        </w:rPr>
        <w:lastRenderedPageBreak/>
        <w:t xml:space="preserve">kierownika robót lub Wykonawcy przy niżej wymienionych czynnościach: • wykonanie robót przygotowawczych, rozbiórkowych i ziemnych, przygotowanie terenu pod budowę; • wykonanie robót zbrojarskich, betonowych, murarskich, dekarskich; • wykonanie instalacji okien i drzwi; • wykonanie robót wykończeniowych wnętrz; • wykończenie elewacji; • wykonanie robót związanych z budową przyłączy, instalacji doziemnych wodociągowych i kanalizacyjnych, wykonanie robót związanych z budową instalacji wewnętrznych wodociągowych, kanalizacyjnych, grzewczych, odpowietrzających, spalinowych, wentylacyjnych i klimatyzacyjnych, wykonanie montażu armatury i urządzeń wodociągowych, kanalizacyjnych, grzewczych, wentylacyjnych i klimatyzacyjnych, wykonanie montażu urządzeń i systemów energetyki odnawialnej; • wykonanie robót branży elektrycznej, wykonanie oświetlenia, wykonanie zasilania urządzeń, wykonanie instalacji odgromowej, wykonanie robót branży teletechnicznej, wykonanie zasilenia awaryjnego; • wykonanie prac porządkowych; • wykonanie podbudów, nawierzchni; • wykonanie uprzątnięcia placu budowy; • wykonanie nasadzeń zieleni.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(załącznik nr 5 do SIWZ) - zgodnie z załącznikiem nr 6 do SIWZ. Dokument należy złożyć w oryginale na wezwanie Zamawiającego.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III.7) INNE DOKUMENTY NIE WYMIENIONE W pkt III.3) - III.6)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 dokumentu); 2.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3.Wykonawcy,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w:t>
      </w:r>
      <w:r w:rsidRPr="005D4ECB">
        <w:rPr>
          <w:rFonts w:ascii="Times New Roman" w:eastAsia="Times New Roman" w:hAnsi="Times New Roman" w:cs="Times New Roman"/>
          <w:sz w:val="24"/>
          <w:szCs w:val="24"/>
          <w:lang w:eastAsia="pl-PL"/>
        </w:rPr>
        <w:lastRenderedPageBreak/>
        <w:t xml:space="preserve">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4.Powyższe zasady dotyczące wspólnego ubiegania się o udzielenie zamówienia przez konsorcjum mają zastosowanie do wykonawców działających jako spółka cywilna. 5.Pełnomocnictwo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7.Dowód wniesienia wadium zgodnie z rozdziałem VII SIWZ. 8.Wykonawca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u w:val="single"/>
          <w:lang w:eastAsia="pl-PL"/>
        </w:rPr>
        <w:t xml:space="preserve">SEKCJA IV: PROCEDURA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 xml:space="preserve">IV.1) OPIS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IV.1.1) Tryb udzielenia zamówienia: </w:t>
      </w:r>
      <w:r w:rsidRPr="005D4ECB">
        <w:rPr>
          <w:rFonts w:ascii="Times New Roman" w:eastAsia="Times New Roman" w:hAnsi="Times New Roman" w:cs="Times New Roman"/>
          <w:sz w:val="24"/>
          <w:szCs w:val="24"/>
          <w:lang w:eastAsia="pl-PL"/>
        </w:rPr>
        <w:t xml:space="preserve">Przetarg nieograniczony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IV.1.2) Zamawiający żąda wniesienia wadium:</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Tak </w:t>
      </w:r>
      <w:r w:rsidRPr="005D4ECB">
        <w:rPr>
          <w:rFonts w:ascii="Times New Roman" w:eastAsia="Times New Roman" w:hAnsi="Times New Roman" w:cs="Times New Roman"/>
          <w:sz w:val="24"/>
          <w:szCs w:val="24"/>
          <w:lang w:eastAsia="pl-PL"/>
        </w:rPr>
        <w:br/>
        <w:t xml:space="preserve">Informacja na temat wadium </w:t>
      </w:r>
      <w:r w:rsidRPr="005D4ECB">
        <w:rPr>
          <w:rFonts w:ascii="Times New Roman" w:eastAsia="Times New Roman" w:hAnsi="Times New Roman" w:cs="Times New Roman"/>
          <w:sz w:val="24"/>
          <w:szCs w:val="24"/>
          <w:lang w:eastAsia="pl-PL"/>
        </w:rPr>
        <w:br/>
        <w:t xml:space="preserve">1. Oferta powinna być zabezpieczona wadium w wysokości 90.000,00 zł: (słownie złotych: dziewięćdziesiąt tysięcy zł i 00/100). 2. Wadium może być wniesione w: </w:t>
      </w:r>
      <w:r w:rsidRPr="005D4ECB">
        <w:rPr>
          <w:rFonts w:ascii="Times New Roman" w:eastAsia="Times New Roman" w:hAnsi="Times New Roman" w:cs="Times New Roman"/>
          <w:sz w:val="24"/>
          <w:szCs w:val="24"/>
          <w:lang w:eastAsia="pl-PL"/>
        </w:rPr>
        <w:sym w:font="Symbol" w:char="F02D"/>
      </w:r>
      <w:r w:rsidRPr="005D4ECB">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5D4ECB">
        <w:rPr>
          <w:rFonts w:ascii="Times New Roman" w:eastAsia="Times New Roman" w:hAnsi="Times New Roman" w:cs="Times New Roman"/>
          <w:sz w:val="24"/>
          <w:szCs w:val="24"/>
          <w:lang w:eastAsia="pl-PL"/>
        </w:rPr>
        <w:sym w:font="Symbol" w:char="F02D"/>
      </w:r>
      <w:r w:rsidRPr="005D4ECB">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5D4ECB">
        <w:rPr>
          <w:rFonts w:ascii="Times New Roman" w:eastAsia="Times New Roman" w:hAnsi="Times New Roman" w:cs="Times New Roman"/>
          <w:sz w:val="24"/>
          <w:szCs w:val="24"/>
          <w:lang w:eastAsia="pl-PL"/>
        </w:rPr>
        <w:sym w:font="Symbol" w:char="F02D"/>
      </w:r>
      <w:r w:rsidRPr="005D4ECB">
        <w:rPr>
          <w:rFonts w:ascii="Times New Roman" w:eastAsia="Times New Roman" w:hAnsi="Times New Roman" w:cs="Times New Roman"/>
          <w:sz w:val="24"/>
          <w:szCs w:val="24"/>
          <w:lang w:eastAsia="pl-PL"/>
        </w:rPr>
        <w:t xml:space="preserve"> gwarancjach bankowych, </w:t>
      </w:r>
      <w:r w:rsidRPr="005D4ECB">
        <w:rPr>
          <w:rFonts w:ascii="Times New Roman" w:eastAsia="Times New Roman" w:hAnsi="Times New Roman" w:cs="Times New Roman"/>
          <w:sz w:val="24"/>
          <w:szCs w:val="24"/>
          <w:lang w:eastAsia="pl-PL"/>
        </w:rPr>
        <w:sym w:font="Symbol" w:char="F02D"/>
      </w:r>
      <w:r w:rsidRPr="005D4ECB">
        <w:rPr>
          <w:rFonts w:ascii="Times New Roman" w:eastAsia="Times New Roman" w:hAnsi="Times New Roman" w:cs="Times New Roman"/>
          <w:sz w:val="24"/>
          <w:szCs w:val="24"/>
          <w:lang w:eastAsia="pl-PL"/>
        </w:rPr>
        <w:t xml:space="preserve"> gwarancjach ubezpieczeniowych, </w:t>
      </w:r>
      <w:r w:rsidRPr="005D4ECB">
        <w:rPr>
          <w:rFonts w:ascii="Times New Roman" w:eastAsia="Times New Roman" w:hAnsi="Times New Roman" w:cs="Times New Roman"/>
          <w:sz w:val="24"/>
          <w:szCs w:val="24"/>
          <w:lang w:eastAsia="pl-PL"/>
        </w:rPr>
        <w:sym w:font="Symbol" w:char="F02D"/>
      </w:r>
      <w:r w:rsidRPr="005D4ECB">
        <w:rPr>
          <w:rFonts w:ascii="Times New Roman" w:eastAsia="Times New Roman" w:hAnsi="Times New Roman" w:cs="Times New Roman"/>
          <w:sz w:val="24"/>
          <w:szCs w:val="24"/>
          <w:lang w:eastAsia="pl-PL"/>
        </w:rPr>
        <w:t xml:space="preserve"> w poręczeniach udzielanych przez podmioty, o których </w:t>
      </w:r>
      <w:r w:rsidRPr="005D4ECB">
        <w:rPr>
          <w:rFonts w:ascii="Times New Roman" w:eastAsia="Times New Roman" w:hAnsi="Times New Roman" w:cs="Times New Roman"/>
          <w:sz w:val="24"/>
          <w:szCs w:val="24"/>
          <w:lang w:eastAsia="pl-PL"/>
        </w:rPr>
        <w:lastRenderedPageBreak/>
        <w:t>mowa w art. 6b ust. 5 pkt 2 ustawy z dnia 9 listopada 2000 r. o utworzeniu Polskiej Agencji Rozwoju Przedsiębiorczości (</w:t>
      </w:r>
      <w:proofErr w:type="spellStart"/>
      <w:r w:rsidRPr="005D4ECB">
        <w:rPr>
          <w:rFonts w:ascii="Times New Roman" w:eastAsia="Times New Roman" w:hAnsi="Times New Roman" w:cs="Times New Roman"/>
          <w:sz w:val="24"/>
          <w:szCs w:val="24"/>
          <w:lang w:eastAsia="pl-PL"/>
        </w:rPr>
        <w:t>Dz.U</w:t>
      </w:r>
      <w:proofErr w:type="spellEnd"/>
      <w:r w:rsidRPr="005D4ECB">
        <w:rPr>
          <w:rFonts w:ascii="Times New Roman" w:eastAsia="Times New Roman" w:hAnsi="Times New Roman" w:cs="Times New Roman"/>
          <w:sz w:val="24"/>
          <w:szCs w:val="24"/>
          <w:lang w:eastAsia="pl-PL"/>
        </w:rPr>
        <w:t xml:space="preserve">. 2016 poz. 359);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10:30 dnia 21.06.2017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IV.1.3) Przewiduje się udzielenie zaliczek na poczet wykonania zamówienia:</w:t>
      </w:r>
      <w:r w:rsidRPr="005D4ECB">
        <w:rPr>
          <w:rFonts w:ascii="Times New Roman" w:eastAsia="Times New Roman" w:hAnsi="Times New Roman" w:cs="Times New Roman"/>
          <w:sz w:val="24"/>
          <w:szCs w:val="24"/>
          <w:lang w:eastAsia="pl-PL"/>
        </w:rPr>
        <w:t xml:space="preserv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Należy podać informacje na temat udzielania zaliczek: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4ECB">
        <w:rPr>
          <w:rFonts w:ascii="Times New Roman" w:eastAsia="Times New Roman" w:hAnsi="Times New Roman" w:cs="Times New Roman"/>
          <w:sz w:val="24"/>
          <w:szCs w:val="24"/>
          <w:lang w:eastAsia="pl-PL"/>
        </w:rPr>
        <w:br/>
        <w:t xml:space="preserve">Nie </w:t>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IV.1.5.) Wymaga się złożenia oferty wariantowej: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Dopuszcza się złożenie oferty wariantowej </w:t>
      </w:r>
      <w:r w:rsidRPr="005D4ECB">
        <w:rPr>
          <w:rFonts w:ascii="Times New Roman" w:eastAsia="Times New Roman" w:hAnsi="Times New Roman" w:cs="Times New Roman"/>
          <w:sz w:val="24"/>
          <w:szCs w:val="24"/>
          <w:lang w:eastAsia="pl-PL"/>
        </w:rPr>
        <w:br/>
        <w:t xml:space="preserve">Nie </w:t>
      </w:r>
      <w:r w:rsidRPr="005D4E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4ECB">
        <w:rPr>
          <w:rFonts w:ascii="Times New Roman" w:eastAsia="Times New Roman" w:hAnsi="Times New Roman" w:cs="Times New Roman"/>
          <w:sz w:val="24"/>
          <w:szCs w:val="24"/>
          <w:lang w:eastAsia="pl-PL"/>
        </w:rPr>
        <w:br/>
        <w:t xml:space="preserve">Nie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Liczba wykonawców   </w:t>
      </w:r>
      <w:r w:rsidRPr="005D4ECB">
        <w:rPr>
          <w:rFonts w:ascii="Times New Roman" w:eastAsia="Times New Roman" w:hAnsi="Times New Roman" w:cs="Times New Roman"/>
          <w:sz w:val="24"/>
          <w:szCs w:val="24"/>
          <w:lang w:eastAsia="pl-PL"/>
        </w:rPr>
        <w:br/>
        <w:t xml:space="preserve">Przewidywana minimalna liczba wykonawców </w:t>
      </w:r>
      <w:r w:rsidRPr="005D4ECB">
        <w:rPr>
          <w:rFonts w:ascii="Times New Roman" w:eastAsia="Times New Roman" w:hAnsi="Times New Roman" w:cs="Times New Roman"/>
          <w:sz w:val="24"/>
          <w:szCs w:val="24"/>
          <w:lang w:eastAsia="pl-PL"/>
        </w:rPr>
        <w:br/>
        <w:t xml:space="preserve">Maksymalna liczba wykonawców   </w:t>
      </w:r>
      <w:r w:rsidRPr="005D4ECB">
        <w:rPr>
          <w:rFonts w:ascii="Times New Roman" w:eastAsia="Times New Roman" w:hAnsi="Times New Roman" w:cs="Times New Roman"/>
          <w:sz w:val="24"/>
          <w:szCs w:val="24"/>
          <w:lang w:eastAsia="pl-PL"/>
        </w:rPr>
        <w:br/>
        <w:t xml:space="preserve">Kryteria selekcji wykonawców: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IV.1.7) Informacje na temat umowy ramowej lub dynamicznego systemu zakupów: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Umowa ramowa będzie zawarta: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Czy przewiduje się ograniczenie liczby uczestników umowy ramowej: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Przewidziana maksymalna liczba uczestników umowy ramowej: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Zamówienie obejmuje ustanowienie dynamicznego systemu zakupów: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IV.1.8) Aukcja elektroniczna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Przewidziane jest przeprowadzenie aukcji elektronicznej </w:t>
      </w:r>
      <w:r w:rsidRPr="005D4ECB">
        <w:rPr>
          <w:rFonts w:ascii="Times New Roman" w:eastAsia="Times New Roman" w:hAnsi="Times New Roman" w:cs="Times New Roman"/>
          <w:i/>
          <w:iCs/>
          <w:sz w:val="24"/>
          <w:szCs w:val="24"/>
          <w:lang w:eastAsia="pl-PL"/>
        </w:rPr>
        <w:t xml:space="preserve">(przetarg nieograniczony, przetarg ograniczony, negocjacje z ogłoszeniem) </w:t>
      </w:r>
      <w:r w:rsidRPr="005D4ECB">
        <w:rPr>
          <w:rFonts w:ascii="Times New Roman" w:eastAsia="Times New Roman" w:hAnsi="Times New Roman" w:cs="Times New Roman"/>
          <w:sz w:val="24"/>
          <w:szCs w:val="24"/>
          <w:lang w:eastAsia="pl-PL"/>
        </w:rPr>
        <w:t xml:space="preserve">Nie </w:t>
      </w:r>
      <w:r w:rsidRPr="005D4ECB">
        <w:rPr>
          <w:rFonts w:ascii="Times New Roman" w:eastAsia="Times New Roman" w:hAnsi="Times New Roman" w:cs="Times New Roman"/>
          <w:sz w:val="24"/>
          <w:szCs w:val="24"/>
          <w:lang w:eastAsia="pl-PL"/>
        </w:rPr>
        <w:br/>
        <w:t xml:space="preserve">Należy podać adres strony internetowej, na której aukcja będzie prowadzona: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4ECB">
        <w:rPr>
          <w:rFonts w:ascii="Times New Roman" w:eastAsia="Times New Roman" w:hAnsi="Times New Roman" w:cs="Times New Roman"/>
          <w:sz w:val="24"/>
          <w:szCs w:val="24"/>
          <w:lang w:eastAsia="pl-PL"/>
        </w:rPr>
        <w:br/>
        <w:t xml:space="preserve">Informacje dotyczące przebiegu aukcji elektronicznej: </w:t>
      </w:r>
      <w:r w:rsidRPr="005D4E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4E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4E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4ECB">
        <w:rPr>
          <w:rFonts w:ascii="Times New Roman" w:eastAsia="Times New Roman" w:hAnsi="Times New Roman" w:cs="Times New Roman"/>
          <w:sz w:val="24"/>
          <w:szCs w:val="24"/>
          <w:lang w:eastAsia="pl-PL"/>
        </w:rPr>
        <w:br/>
        <w:t xml:space="preserve">Informacje o liczbie etapów aukcji elektronicznej i czasie ich trwania: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lastRenderedPageBreak/>
        <w:br/>
        <w:t xml:space="preserve">Czas trwania: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4ECB">
        <w:rPr>
          <w:rFonts w:ascii="Times New Roman" w:eastAsia="Times New Roman" w:hAnsi="Times New Roman" w:cs="Times New Roman"/>
          <w:sz w:val="24"/>
          <w:szCs w:val="24"/>
          <w:lang w:eastAsia="pl-PL"/>
        </w:rPr>
        <w:br/>
        <w:t xml:space="preserve">Warunki zamknięcia aukcji elektronicznej: </w:t>
      </w:r>
      <w:r w:rsidRPr="005D4ECB">
        <w:rPr>
          <w:rFonts w:ascii="Times New Roman" w:eastAsia="Times New Roman" w:hAnsi="Times New Roman" w:cs="Times New Roman"/>
          <w:sz w:val="24"/>
          <w:szCs w:val="24"/>
          <w:lang w:eastAsia="pl-PL"/>
        </w:rPr>
        <w:br/>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IV.2) KRYTERIA OCENY OFERT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IV.2.1) Kryteria oceny ofert: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IV.2.2) Kryteria</w:t>
      </w:r>
      <w:r w:rsidRPr="005D4EC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689"/>
        <w:gridCol w:w="1016"/>
      </w:tblGrid>
      <w:tr w:rsidR="005D4ECB" w:rsidRPr="005D4ECB" w:rsidTr="005D4ECB">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Znaczenie</w:t>
            </w:r>
          </w:p>
        </w:tc>
      </w:tr>
      <w:tr w:rsidR="005D4ECB" w:rsidRPr="005D4ECB" w:rsidTr="005D4ECB">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60,00</w:t>
            </w:r>
          </w:p>
        </w:tc>
      </w:tr>
      <w:tr w:rsidR="005D4ECB" w:rsidRPr="005D4ECB" w:rsidTr="005D4ECB">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okres gwarancji na wykonane roboty budowlane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40,00</w:t>
            </w:r>
          </w:p>
        </w:tc>
      </w:tr>
    </w:tbl>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4ECB">
        <w:rPr>
          <w:rFonts w:ascii="Times New Roman" w:eastAsia="Times New Roman" w:hAnsi="Times New Roman" w:cs="Times New Roman"/>
          <w:b/>
          <w:bCs/>
          <w:sz w:val="24"/>
          <w:szCs w:val="24"/>
          <w:lang w:eastAsia="pl-PL"/>
        </w:rPr>
        <w:t>Pzp</w:t>
      </w:r>
      <w:proofErr w:type="spellEnd"/>
      <w:r w:rsidRPr="005D4ECB">
        <w:rPr>
          <w:rFonts w:ascii="Times New Roman" w:eastAsia="Times New Roman" w:hAnsi="Times New Roman" w:cs="Times New Roman"/>
          <w:b/>
          <w:bCs/>
          <w:sz w:val="24"/>
          <w:szCs w:val="24"/>
          <w:lang w:eastAsia="pl-PL"/>
        </w:rPr>
        <w:t xml:space="preserve"> </w:t>
      </w:r>
      <w:r w:rsidRPr="005D4ECB">
        <w:rPr>
          <w:rFonts w:ascii="Times New Roman" w:eastAsia="Times New Roman" w:hAnsi="Times New Roman" w:cs="Times New Roman"/>
          <w:sz w:val="24"/>
          <w:szCs w:val="24"/>
          <w:lang w:eastAsia="pl-PL"/>
        </w:rPr>
        <w:t xml:space="preserve">(przetarg nieograniczony) </w:t>
      </w:r>
      <w:r w:rsidRPr="005D4ECB">
        <w:rPr>
          <w:rFonts w:ascii="Times New Roman" w:eastAsia="Times New Roman" w:hAnsi="Times New Roman" w:cs="Times New Roman"/>
          <w:sz w:val="24"/>
          <w:szCs w:val="24"/>
          <w:lang w:eastAsia="pl-PL"/>
        </w:rPr>
        <w:br/>
        <w:t xml:space="preserve">Tak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IV.3) Negocjacje z ogłoszeniem, dialog konkurencyjny, partnerstwo innowacyjne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IV.3.1) Informacje na temat negocjacji z ogłoszeniem</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Minimalne wymagania, które muszą spełniać wszystkie oferty: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4ECB">
        <w:rPr>
          <w:rFonts w:ascii="Times New Roman" w:eastAsia="Times New Roman" w:hAnsi="Times New Roman" w:cs="Times New Roman"/>
          <w:sz w:val="24"/>
          <w:szCs w:val="24"/>
          <w:lang w:eastAsia="pl-PL"/>
        </w:rPr>
        <w:br/>
        <w:t xml:space="preserve">Przewidziany jest podział negocjacji na etapy w celu ograniczenia liczby ofert: </w:t>
      </w:r>
      <w:r w:rsidRPr="005D4ECB">
        <w:rPr>
          <w:rFonts w:ascii="Times New Roman" w:eastAsia="Times New Roman" w:hAnsi="Times New Roman" w:cs="Times New Roman"/>
          <w:sz w:val="24"/>
          <w:szCs w:val="24"/>
          <w:lang w:eastAsia="pl-PL"/>
        </w:rPr>
        <w:br/>
        <w:t xml:space="preserve">Należy podać informacje na temat etapów negocjacji (w tym liczbę etapów):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IV.3.2) Informacje na temat dialogu konkurencyjnego</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Wstępny harmonogram postępowania: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Podział dialogu na etapy w celu ograniczenia liczby rozwiązań: </w:t>
      </w:r>
      <w:r w:rsidRPr="005D4ECB">
        <w:rPr>
          <w:rFonts w:ascii="Times New Roman" w:eastAsia="Times New Roman" w:hAnsi="Times New Roman" w:cs="Times New Roman"/>
          <w:sz w:val="24"/>
          <w:szCs w:val="24"/>
          <w:lang w:eastAsia="pl-PL"/>
        </w:rPr>
        <w:br/>
        <w:t xml:space="preserve">Należy podać informacje na temat etapów dialogu: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IV.3.3) Informacje na temat partnerstwa innowacyjnego</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D4ECB">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Informacje dodatkowe: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IV.4) Licytacja elektroniczna </w:t>
      </w:r>
      <w:r w:rsidRPr="005D4ECB">
        <w:rPr>
          <w:rFonts w:ascii="Times New Roman" w:eastAsia="Times New Roman" w:hAnsi="Times New Roman" w:cs="Times New Roman"/>
          <w:sz w:val="24"/>
          <w:szCs w:val="24"/>
          <w:lang w:eastAsia="pl-PL"/>
        </w:rPr>
        <w:br/>
        <w:t xml:space="preserve">Adres strony internetowej, na której będzie prowadzona licytacja elektroniczna: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Informacje o liczbie etapów licytacji elektronicznej i czasie ich trwania: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licytacja wieloetapowa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Termin składania wniosków o dopuszczenie do udziału w licytacji elektronicznej: </w:t>
      </w:r>
      <w:r w:rsidRPr="005D4ECB">
        <w:rPr>
          <w:rFonts w:ascii="Times New Roman" w:eastAsia="Times New Roman" w:hAnsi="Times New Roman" w:cs="Times New Roman"/>
          <w:sz w:val="24"/>
          <w:szCs w:val="24"/>
          <w:lang w:eastAsia="pl-PL"/>
        </w:rPr>
        <w:br/>
        <w:t xml:space="preserve">Data: godzina: </w:t>
      </w:r>
      <w:r w:rsidRPr="005D4ECB">
        <w:rPr>
          <w:rFonts w:ascii="Times New Roman" w:eastAsia="Times New Roman" w:hAnsi="Times New Roman" w:cs="Times New Roman"/>
          <w:sz w:val="24"/>
          <w:szCs w:val="24"/>
          <w:lang w:eastAsia="pl-PL"/>
        </w:rPr>
        <w:br/>
        <w:t xml:space="preserve">Termin otwarcia licytacji elektronicznej: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t xml:space="preserve">Termin i warunki zamknięcia licytacji elektronicznej: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t xml:space="preserve">Wymagania dotyczące zabezpieczenia należytego wykonania umowy: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lang w:eastAsia="pl-PL"/>
        </w:rPr>
        <w:br/>
        <w:t xml:space="preserve">Informacje dodatkowe: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r w:rsidRPr="005D4ECB">
        <w:rPr>
          <w:rFonts w:ascii="Times New Roman" w:eastAsia="Times New Roman" w:hAnsi="Times New Roman" w:cs="Times New Roman"/>
          <w:b/>
          <w:bCs/>
          <w:sz w:val="24"/>
          <w:szCs w:val="24"/>
          <w:lang w:eastAsia="pl-PL"/>
        </w:rPr>
        <w:t>IV.5) ZMIANA UMOWY</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4ECB">
        <w:rPr>
          <w:rFonts w:ascii="Times New Roman" w:eastAsia="Times New Roman" w:hAnsi="Times New Roman" w:cs="Times New Roman"/>
          <w:sz w:val="24"/>
          <w:szCs w:val="24"/>
          <w:lang w:eastAsia="pl-PL"/>
        </w:rPr>
        <w:t xml:space="preserve"> Tak </w:t>
      </w:r>
      <w:r w:rsidRPr="005D4ECB">
        <w:rPr>
          <w:rFonts w:ascii="Times New Roman" w:eastAsia="Times New Roman" w:hAnsi="Times New Roman" w:cs="Times New Roman"/>
          <w:sz w:val="24"/>
          <w:szCs w:val="24"/>
          <w:lang w:eastAsia="pl-PL"/>
        </w:rPr>
        <w:br/>
        <w:t xml:space="preserve">Należy wskazać zakres, charakter zmian oraz warunki wprowadzenia zmian: </w:t>
      </w:r>
      <w:r w:rsidRPr="005D4ECB">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19 tj.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tym terminu, o którym mowa w § 4 ust. 4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w:t>
      </w:r>
      <w:r w:rsidRPr="005D4ECB">
        <w:rPr>
          <w:rFonts w:ascii="Times New Roman" w:eastAsia="Times New Roman" w:hAnsi="Times New Roman" w:cs="Times New Roman"/>
          <w:sz w:val="24"/>
          <w:szCs w:val="24"/>
          <w:lang w:eastAsia="pl-PL"/>
        </w:rPr>
        <w:lastRenderedPageBreak/>
        <w:t xml:space="preserve">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14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Zamawiającego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5D4ECB">
        <w:rPr>
          <w:rFonts w:ascii="Times New Roman" w:eastAsia="Times New Roman" w:hAnsi="Times New Roman" w:cs="Times New Roman"/>
          <w:sz w:val="24"/>
          <w:szCs w:val="24"/>
          <w:lang w:eastAsia="pl-PL"/>
        </w:rPr>
        <w:t>Sekocenbud</w:t>
      </w:r>
      <w:proofErr w:type="spellEnd"/>
      <w:r w:rsidRPr="005D4ECB">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5D4ECB">
        <w:rPr>
          <w:rFonts w:ascii="Times New Roman" w:eastAsia="Times New Roman" w:hAnsi="Times New Roman" w:cs="Times New Roman"/>
          <w:sz w:val="24"/>
          <w:szCs w:val="24"/>
          <w:lang w:eastAsia="pl-PL"/>
        </w:rPr>
        <w:t>Sekocenbud</w:t>
      </w:r>
      <w:proofErr w:type="spellEnd"/>
      <w:r w:rsidRPr="005D4ECB">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13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niezbędne i zostały spełnione łącznie następujące warunki: - zmiana wykonawcy nie może zostać dokonana z powodów ekonomicznych lub technicznych, w szczególności dotyczących </w:t>
      </w:r>
      <w:r w:rsidRPr="005D4ECB">
        <w:rPr>
          <w:rFonts w:ascii="Times New Roman" w:eastAsia="Times New Roman" w:hAnsi="Times New Roman" w:cs="Times New Roman"/>
          <w:sz w:val="24"/>
          <w:szCs w:val="24"/>
          <w:lang w:eastAsia="pl-PL"/>
        </w:rPr>
        <w:lastRenderedPageBreak/>
        <w:t xml:space="preserve">zamienności lub </w:t>
      </w:r>
      <w:proofErr w:type="spellStart"/>
      <w:r w:rsidRPr="005D4ECB">
        <w:rPr>
          <w:rFonts w:ascii="Times New Roman" w:eastAsia="Times New Roman" w:hAnsi="Times New Roman" w:cs="Times New Roman"/>
          <w:sz w:val="24"/>
          <w:szCs w:val="24"/>
          <w:lang w:eastAsia="pl-PL"/>
        </w:rPr>
        <w:t>interoperacyjności</w:t>
      </w:r>
      <w:proofErr w:type="spellEnd"/>
      <w:r w:rsidRPr="005D4ECB">
        <w:rPr>
          <w:rFonts w:ascii="Times New Roman" w:eastAsia="Times New Roman" w:hAnsi="Times New Roman" w:cs="Times New Roman"/>
          <w:sz w:val="24"/>
          <w:szCs w:val="24"/>
          <w:lang w:eastAsia="pl-PL"/>
        </w:rPr>
        <w:t xml:space="preserve">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 na podstawie jednoznacznych postanowień umownych, które zostały przewidziane w ogłoszeniu o zamówieniu lub specyfikacji istotnych warunków zamówienia, a które określają ich zakres, w szczególności możliwość zmiany wysokości wynagrodzenia Wykonawcy, i charakter oraz warunki wprowadzenia zmian, -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 w wyniku przejęcia przez Zamawiającego zobowiązań Wykonawcy względem jego podwykonawców, g. zmiany, niezależnie od ich wartości są nieistotne, tj. nie zmieniają ogólnego charakteru umowy, w stosunku do charakteru umowy w pierwotnym brzmieniu; h. łączna wartość zmian jest mniejsza wyrażonej w złotych równowartości kwoty 5.225.000,00 euro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Zamawiającego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IV.6) INFORMACJE ADMINISTRACYJNE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IV.6.1) Sposób udostępniania informacji o charakterze poufnym </w:t>
      </w:r>
      <w:r w:rsidRPr="005D4ECB">
        <w:rPr>
          <w:rFonts w:ascii="Times New Roman" w:eastAsia="Times New Roman" w:hAnsi="Times New Roman" w:cs="Times New Roman"/>
          <w:i/>
          <w:iCs/>
          <w:sz w:val="24"/>
          <w:szCs w:val="24"/>
          <w:lang w:eastAsia="pl-PL"/>
        </w:rPr>
        <w:t xml:space="preserve">(jeżeli dotyczy):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Środki służące ochronie informacji o charakterze poufnym</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4ECB">
        <w:rPr>
          <w:rFonts w:ascii="Times New Roman" w:eastAsia="Times New Roman" w:hAnsi="Times New Roman" w:cs="Times New Roman"/>
          <w:sz w:val="24"/>
          <w:szCs w:val="24"/>
          <w:lang w:eastAsia="pl-PL"/>
        </w:rPr>
        <w:br/>
        <w:t xml:space="preserve">Data: 2017-06-21, godzina: 10:30, </w:t>
      </w:r>
      <w:r w:rsidRPr="005D4E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4ECB">
        <w:rPr>
          <w:rFonts w:ascii="Times New Roman" w:eastAsia="Times New Roman" w:hAnsi="Times New Roman" w:cs="Times New Roman"/>
          <w:sz w:val="24"/>
          <w:szCs w:val="24"/>
          <w:lang w:eastAsia="pl-PL"/>
        </w:rPr>
        <w:br/>
        <w:t xml:space="preserve">Nie </w:t>
      </w:r>
      <w:r w:rsidRPr="005D4ECB">
        <w:rPr>
          <w:rFonts w:ascii="Times New Roman" w:eastAsia="Times New Roman" w:hAnsi="Times New Roman" w:cs="Times New Roman"/>
          <w:sz w:val="24"/>
          <w:szCs w:val="24"/>
          <w:lang w:eastAsia="pl-PL"/>
        </w:rPr>
        <w:br/>
        <w:t xml:space="preserve">Wskazać powody: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4ECB">
        <w:rPr>
          <w:rFonts w:ascii="Times New Roman" w:eastAsia="Times New Roman" w:hAnsi="Times New Roman" w:cs="Times New Roman"/>
          <w:sz w:val="24"/>
          <w:szCs w:val="24"/>
          <w:lang w:eastAsia="pl-PL"/>
        </w:rPr>
        <w:br/>
        <w:t xml:space="preserve">&gt; Ofertę sporządza się pisemnie w języku polskim.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IV.6.3) Termin związania ofertą: </w:t>
      </w:r>
      <w:r w:rsidRPr="005D4ECB">
        <w:rPr>
          <w:rFonts w:ascii="Times New Roman" w:eastAsia="Times New Roman" w:hAnsi="Times New Roman" w:cs="Times New Roman"/>
          <w:sz w:val="24"/>
          <w:szCs w:val="24"/>
          <w:lang w:eastAsia="pl-PL"/>
        </w:rPr>
        <w:t xml:space="preserve">do: okres w dniach: 30 (od ostatecznego terminu składania ofert)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5D4ECB">
        <w:rPr>
          <w:rFonts w:ascii="Times New Roman" w:eastAsia="Times New Roman" w:hAnsi="Times New Roman" w:cs="Times New Roman"/>
          <w:b/>
          <w:bCs/>
          <w:sz w:val="24"/>
          <w:szCs w:val="24"/>
          <w:lang w:eastAsia="pl-PL"/>
        </w:rPr>
        <w:lastRenderedPageBreak/>
        <w:t>na sfinansowanie całości lub części zamówienia:</w:t>
      </w:r>
      <w:r w:rsidRPr="005D4ECB">
        <w:rPr>
          <w:rFonts w:ascii="Times New Roman" w:eastAsia="Times New Roman" w:hAnsi="Times New Roman" w:cs="Times New Roman"/>
          <w:sz w:val="24"/>
          <w:szCs w:val="24"/>
          <w:lang w:eastAsia="pl-PL"/>
        </w:rPr>
        <w:t xml:space="preserve"> Nie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4ECB">
        <w:rPr>
          <w:rFonts w:ascii="Times New Roman" w:eastAsia="Times New Roman" w:hAnsi="Times New Roman" w:cs="Times New Roman"/>
          <w:sz w:val="24"/>
          <w:szCs w:val="24"/>
          <w:lang w:eastAsia="pl-PL"/>
        </w:rPr>
        <w:t xml:space="preserve"> Nie </w:t>
      </w:r>
      <w:r w:rsidRPr="005D4ECB">
        <w:rPr>
          <w:rFonts w:ascii="Times New Roman" w:eastAsia="Times New Roman" w:hAnsi="Times New Roman" w:cs="Times New Roman"/>
          <w:sz w:val="24"/>
          <w:szCs w:val="24"/>
          <w:lang w:eastAsia="pl-PL"/>
        </w:rPr>
        <w:br/>
      </w:r>
      <w:r w:rsidRPr="005D4ECB">
        <w:rPr>
          <w:rFonts w:ascii="Times New Roman" w:eastAsia="Times New Roman" w:hAnsi="Times New Roman" w:cs="Times New Roman"/>
          <w:b/>
          <w:bCs/>
          <w:sz w:val="24"/>
          <w:szCs w:val="24"/>
          <w:lang w:eastAsia="pl-PL"/>
        </w:rPr>
        <w:t>IV.6.6) Informacje dodatkowe:</w:t>
      </w:r>
      <w:r w:rsidRPr="005D4ECB">
        <w:rPr>
          <w:rFonts w:ascii="Times New Roman" w:eastAsia="Times New Roman" w:hAnsi="Times New Roman" w:cs="Times New Roman"/>
          <w:sz w:val="24"/>
          <w:szCs w:val="24"/>
          <w:lang w:eastAsia="pl-PL"/>
        </w:rPr>
        <w:t xml:space="preserve"> </w:t>
      </w:r>
      <w:r w:rsidRPr="005D4ECB">
        <w:rPr>
          <w:rFonts w:ascii="Times New Roman" w:eastAsia="Times New Roman" w:hAnsi="Times New Roman" w:cs="Times New Roman"/>
          <w:sz w:val="24"/>
          <w:szCs w:val="24"/>
          <w:lang w:eastAsia="pl-PL"/>
        </w:rPr>
        <w:br/>
        <w:t xml:space="preserve">dotyczy kryteriów oceny ofert: Zaoferowany przez Wykonawcę okres gwarancji zostanie wpisany do umowy. Oferta Wykonawcy, który zaproponuje okres krótszy niż 3 lata zostanie odrzucona. W przypadku, gdy okres gwarancji będzie dłuższy niż 7 lat, Zamawiający przyjmie do oceny ofert, termin maksymalny wynoszący 7 lat. W przypadku, gdy Wykonawca nie wpisze w wykropkowane miejsca oferowanego okresu gwarancji przyjmuje się, że zaoferował on minimalny okres gwarancji wskazany przez Zamawiającego tj. 3 lata. </w:t>
      </w:r>
    </w:p>
    <w:p w:rsidR="005D4ECB" w:rsidRPr="005D4ECB" w:rsidRDefault="005D4ECB" w:rsidP="005D4ECB">
      <w:pPr>
        <w:spacing w:after="0" w:line="240" w:lineRule="auto"/>
        <w:jc w:val="center"/>
        <w:rPr>
          <w:rFonts w:ascii="Times New Roman" w:eastAsia="Times New Roman" w:hAnsi="Times New Roman" w:cs="Times New Roman"/>
          <w:sz w:val="24"/>
          <w:szCs w:val="24"/>
          <w:lang w:eastAsia="pl-PL"/>
        </w:rPr>
      </w:pPr>
      <w:r w:rsidRPr="005D4ECB">
        <w:rPr>
          <w:rFonts w:ascii="Times New Roman" w:eastAsia="Times New Roman" w:hAnsi="Times New Roman" w:cs="Times New Roman"/>
          <w:sz w:val="24"/>
          <w:szCs w:val="24"/>
          <w:u w:val="single"/>
          <w:lang w:eastAsia="pl-PL"/>
        </w:rPr>
        <w:t xml:space="preserve">ZAŁĄCZNIK I - INFORMACJE DOTYCZĄCE OFERT CZĘŚCIOWYCH </w:t>
      </w:r>
    </w:p>
    <w:p w:rsidR="005D4ECB" w:rsidRPr="005D4ECB" w:rsidRDefault="005D4ECB" w:rsidP="005D4ECB">
      <w:pPr>
        <w:spacing w:after="0" w:line="240" w:lineRule="auto"/>
        <w:rPr>
          <w:rFonts w:ascii="Times New Roman" w:eastAsia="Times New Roman" w:hAnsi="Times New Roman" w:cs="Times New Roman"/>
          <w:sz w:val="24"/>
          <w:szCs w:val="24"/>
          <w:lang w:eastAsia="pl-PL"/>
        </w:rPr>
      </w:pPr>
    </w:p>
    <w:p w:rsidR="005D4ECB" w:rsidRPr="005D4ECB" w:rsidRDefault="005D4ECB" w:rsidP="005D4ECB">
      <w:pPr>
        <w:spacing w:after="0" w:line="240" w:lineRule="auto"/>
        <w:rPr>
          <w:rFonts w:ascii="Times New Roman" w:eastAsia="Times New Roman" w:hAnsi="Times New Roman" w:cs="Times New Roman"/>
          <w:sz w:val="24"/>
          <w:szCs w:val="24"/>
          <w:lang w:eastAsia="pl-PL"/>
        </w:rPr>
      </w:pPr>
    </w:p>
    <w:p w:rsidR="005D4ECB" w:rsidRPr="005D4ECB" w:rsidRDefault="005D4ECB" w:rsidP="005D4ECB">
      <w:pPr>
        <w:spacing w:after="240" w:line="240" w:lineRule="auto"/>
        <w:rPr>
          <w:rFonts w:ascii="Times New Roman" w:eastAsia="Times New Roman" w:hAnsi="Times New Roman" w:cs="Times New Roman"/>
          <w:sz w:val="24"/>
          <w:szCs w:val="24"/>
          <w:lang w:eastAsia="pl-PL"/>
        </w:rPr>
      </w:pPr>
    </w:p>
    <w:p w:rsidR="005D4ECB" w:rsidRPr="005D4ECB" w:rsidRDefault="005D4ECB" w:rsidP="005D4EC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D4ECB" w:rsidRPr="005D4ECB" w:rsidTr="005D4ECB">
        <w:trPr>
          <w:tblCellSpacing w:w="15" w:type="dxa"/>
        </w:trPr>
        <w:tc>
          <w:tcPr>
            <w:tcW w:w="0" w:type="auto"/>
            <w:vAlign w:val="center"/>
            <w:hideMark/>
          </w:tcPr>
          <w:p w:rsidR="005D4ECB" w:rsidRPr="005D4ECB" w:rsidRDefault="005D4ECB" w:rsidP="005D4ECB">
            <w:pPr>
              <w:spacing w:after="0" w:line="240" w:lineRule="auto"/>
              <w:rPr>
                <w:rFonts w:ascii="Times New Roman" w:eastAsia="Times New Roman" w:hAnsi="Times New Roman" w:cs="Times New Roman"/>
                <w:sz w:val="24"/>
                <w:szCs w:val="24"/>
                <w:lang w:eastAsia="pl-PL"/>
              </w:rPr>
            </w:pPr>
          </w:p>
        </w:tc>
      </w:tr>
    </w:tbl>
    <w:p w:rsidR="005D4ECB" w:rsidRPr="005D4ECB" w:rsidRDefault="005D4ECB" w:rsidP="005D4ECB">
      <w:pPr>
        <w:pBdr>
          <w:top w:val="single" w:sz="6" w:space="1" w:color="auto"/>
        </w:pBdr>
        <w:spacing w:after="0" w:line="240" w:lineRule="auto"/>
        <w:jc w:val="center"/>
        <w:rPr>
          <w:rFonts w:ascii="Arial" w:eastAsia="Times New Roman" w:hAnsi="Arial" w:cs="Arial"/>
          <w:vanish/>
          <w:sz w:val="16"/>
          <w:szCs w:val="16"/>
          <w:lang w:eastAsia="pl-PL"/>
        </w:rPr>
      </w:pPr>
      <w:r w:rsidRPr="005D4ECB">
        <w:rPr>
          <w:rFonts w:ascii="Arial" w:eastAsia="Times New Roman" w:hAnsi="Arial" w:cs="Arial"/>
          <w:vanish/>
          <w:sz w:val="16"/>
          <w:szCs w:val="16"/>
          <w:lang w:eastAsia="pl-PL"/>
        </w:rPr>
        <w:t>Dół formularza</w:t>
      </w:r>
    </w:p>
    <w:p w:rsidR="005D4ECB" w:rsidRPr="005D4ECB" w:rsidRDefault="005D4ECB" w:rsidP="005D4ECB">
      <w:pPr>
        <w:pBdr>
          <w:bottom w:val="single" w:sz="6" w:space="1" w:color="auto"/>
        </w:pBdr>
        <w:spacing w:after="0" w:line="240" w:lineRule="auto"/>
        <w:jc w:val="center"/>
        <w:rPr>
          <w:rFonts w:ascii="Arial" w:eastAsia="Times New Roman" w:hAnsi="Arial" w:cs="Arial"/>
          <w:vanish/>
          <w:sz w:val="16"/>
          <w:szCs w:val="16"/>
          <w:lang w:eastAsia="pl-PL"/>
        </w:rPr>
      </w:pPr>
      <w:r w:rsidRPr="005D4ECB">
        <w:rPr>
          <w:rFonts w:ascii="Arial" w:eastAsia="Times New Roman" w:hAnsi="Arial" w:cs="Arial"/>
          <w:vanish/>
          <w:sz w:val="16"/>
          <w:szCs w:val="16"/>
          <w:lang w:eastAsia="pl-PL"/>
        </w:rPr>
        <w:t>Początek formularza</w:t>
      </w:r>
    </w:p>
    <w:p w:rsidR="005D4ECB" w:rsidRPr="005D4ECB" w:rsidRDefault="005D4ECB" w:rsidP="005D4ECB">
      <w:pPr>
        <w:pBdr>
          <w:top w:val="single" w:sz="6" w:space="1" w:color="auto"/>
        </w:pBdr>
        <w:spacing w:after="0" w:line="240" w:lineRule="auto"/>
        <w:jc w:val="center"/>
        <w:rPr>
          <w:rFonts w:ascii="Arial" w:eastAsia="Times New Roman" w:hAnsi="Arial" w:cs="Arial"/>
          <w:vanish/>
          <w:sz w:val="16"/>
          <w:szCs w:val="16"/>
          <w:lang w:eastAsia="pl-PL"/>
        </w:rPr>
      </w:pPr>
      <w:r w:rsidRPr="005D4ECB">
        <w:rPr>
          <w:rFonts w:ascii="Arial" w:eastAsia="Times New Roman" w:hAnsi="Arial" w:cs="Arial"/>
          <w:vanish/>
          <w:sz w:val="16"/>
          <w:szCs w:val="16"/>
          <w:lang w:eastAsia="pl-PL"/>
        </w:rPr>
        <w:t>Dół formularza</w:t>
      </w:r>
    </w:p>
    <w:p w:rsidR="00E56FE4" w:rsidRDefault="00E56FE4"/>
    <w:sectPr w:rsidR="00E56FE4" w:rsidSect="00E56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D4ECB"/>
    <w:rsid w:val="003B766E"/>
    <w:rsid w:val="005D4ECB"/>
    <w:rsid w:val="00E56FE4"/>
    <w:rsid w:val="00FE3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D4EC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D4EC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D4EC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D4EC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910965066">
      <w:bodyDiv w:val="1"/>
      <w:marLeft w:val="0"/>
      <w:marRight w:val="0"/>
      <w:marTop w:val="0"/>
      <w:marBottom w:val="0"/>
      <w:divBdr>
        <w:top w:val="none" w:sz="0" w:space="0" w:color="auto"/>
        <w:left w:val="none" w:sz="0" w:space="0" w:color="auto"/>
        <w:bottom w:val="none" w:sz="0" w:space="0" w:color="auto"/>
        <w:right w:val="none" w:sz="0" w:space="0" w:color="auto"/>
      </w:divBdr>
      <w:divsChild>
        <w:div w:id="1078868017">
          <w:marLeft w:val="0"/>
          <w:marRight w:val="0"/>
          <w:marTop w:val="0"/>
          <w:marBottom w:val="0"/>
          <w:divBdr>
            <w:top w:val="none" w:sz="0" w:space="0" w:color="auto"/>
            <w:left w:val="none" w:sz="0" w:space="0" w:color="auto"/>
            <w:bottom w:val="none" w:sz="0" w:space="0" w:color="auto"/>
            <w:right w:val="none" w:sz="0" w:space="0" w:color="auto"/>
          </w:divBdr>
          <w:divsChild>
            <w:div w:id="240718938">
              <w:marLeft w:val="0"/>
              <w:marRight w:val="0"/>
              <w:marTop w:val="0"/>
              <w:marBottom w:val="0"/>
              <w:divBdr>
                <w:top w:val="none" w:sz="0" w:space="0" w:color="auto"/>
                <w:left w:val="none" w:sz="0" w:space="0" w:color="auto"/>
                <w:bottom w:val="none" w:sz="0" w:space="0" w:color="auto"/>
                <w:right w:val="none" w:sz="0" w:space="0" w:color="auto"/>
              </w:divBdr>
              <w:divsChild>
                <w:div w:id="1142963598">
                  <w:marLeft w:val="0"/>
                  <w:marRight w:val="0"/>
                  <w:marTop w:val="0"/>
                  <w:marBottom w:val="0"/>
                  <w:divBdr>
                    <w:top w:val="none" w:sz="0" w:space="0" w:color="auto"/>
                    <w:left w:val="none" w:sz="0" w:space="0" w:color="auto"/>
                    <w:bottom w:val="none" w:sz="0" w:space="0" w:color="auto"/>
                    <w:right w:val="none" w:sz="0" w:space="0" w:color="auto"/>
                  </w:divBdr>
                </w:div>
                <w:div w:id="186023187">
                  <w:marLeft w:val="0"/>
                  <w:marRight w:val="0"/>
                  <w:marTop w:val="0"/>
                  <w:marBottom w:val="0"/>
                  <w:divBdr>
                    <w:top w:val="none" w:sz="0" w:space="0" w:color="auto"/>
                    <w:left w:val="none" w:sz="0" w:space="0" w:color="auto"/>
                    <w:bottom w:val="none" w:sz="0" w:space="0" w:color="auto"/>
                    <w:right w:val="none" w:sz="0" w:space="0" w:color="auto"/>
                  </w:divBdr>
                </w:div>
                <w:div w:id="1843858374">
                  <w:marLeft w:val="0"/>
                  <w:marRight w:val="0"/>
                  <w:marTop w:val="0"/>
                  <w:marBottom w:val="0"/>
                  <w:divBdr>
                    <w:top w:val="none" w:sz="0" w:space="0" w:color="auto"/>
                    <w:left w:val="none" w:sz="0" w:space="0" w:color="auto"/>
                    <w:bottom w:val="none" w:sz="0" w:space="0" w:color="auto"/>
                    <w:right w:val="none" w:sz="0" w:space="0" w:color="auto"/>
                  </w:divBdr>
                </w:div>
                <w:div w:id="639187978">
                  <w:marLeft w:val="0"/>
                  <w:marRight w:val="0"/>
                  <w:marTop w:val="0"/>
                  <w:marBottom w:val="0"/>
                  <w:divBdr>
                    <w:top w:val="none" w:sz="0" w:space="0" w:color="auto"/>
                    <w:left w:val="none" w:sz="0" w:space="0" w:color="auto"/>
                    <w:bottom w:val="none" w:sz="0" w:space="0" w:color="auto"/>
                    <w:right w:val="none" w:sz="0" w:space="0" w:color="auto"/>
                  </w:divBdr>
                </w:div>
                <w:div w:id="1566261617">
                  <w:marLeft w:val="0"/>
                  <w:marRight w:val="0"/>
                  <w:marTop w:val="0"/>
                  <w:marBottom w:val="0"/>
                  <w:divBdr>
                    <w:top w:val="none" w:sz="0" w:space="0" w:color="auto"/>
                    <w:left w:val="none" w:sz="0" w:space="0" w:color="auto"/>
                    <w:bottom w:val="none" w:sz="0" w:space="0" w:color="auto"/>
                    <w:right w:val="none" w:sz="0" w:space="0" w:color="auto"/>
                  </w:divBdr>
                  <w:divsChild>
                    <w:div w:id="1427313314">
                      <w:marLeft w:val="0"/>
                      <w:marRight w:val="0"/>
                      <w:marTop w:val="0"/>
                      <w:marBottom w:val="0"/>
                      <w:divBdr>
                        <w:top w:val="none" w:sz="0" w:space="0" w:color="auto"/>
                        <w:left w:val="none" w:sz="0" w:space="0" w:color="auto"/>
                        <w:bottom w:val="none" w:sz="0" w:space="0" w:color="auto"/>
                        <w:right w:val="none" w:sz="0" w:space="0" w:color="auto"/>
                      </w:divBdr>
                    </w:div>
                    <w:div w:id="1568763742">
                      <w:marLeft w:val="0"/>
                      <w:marRight w:val="0"/>
                      <w:marTop w:val="0"/>
                      <w:marBottom w:val="0"/>
                      <w:divBdr>
                        <w:top w:val="none" w:sz="0" w:space="0" w:color="auto"/>
                        <w:left w:val="none" w:sz="0" w:space="0" w:color="auto"/>
                        <w:bottom w:val="none" w:sz="0" w:space="0" w:color="auto"/>
                        <w:right w:val="none" w:sz="0" w:space="0" w:color="auto"/>
                      </w:divBdr>
                    </w:div>
                    <w:div w:id="26493404">
                      <w:marLeft w:val="0"/>
                      <w:marRight w:val="0"/>
                      <w:marTop w:val="0"/>
                      <w:marBottom w:val="0"/>
                      <w:divBdr>
                        <w:top w:val="none" w:sz="0" w:space="0" w:color="auto"/>
                        <w:left w:val="none" w:sz="0" w:space="0" w:color="auto"/>
                        <w:bottom w:val="none" w:sz="0" w:space="0" w:color="auto"/>
                        <w:right w:val="none" w:sz="0" w:space="0" w:color="auto"/>
                      </w:divBdr>
                    </w:div>
                    <w:div w:id="801191195">
                      <w:marLeft w:val="0"/>
                      <w:marRight w:val="0"/>
                      <w:marTop w:val="0"/>
                      <w:marBottom w:val="0"/>
                      <w:divBdr>
                        <w:top w:val="none" w:sz="0" w:space="0" w:color="auto"/>
                        <w:left w:val="none" w:sz="0" w:space="0" w:color="auto"/>
                        <w:bottom w:val="none" w:sz="0" w:space="0" w:color="auto"/>
                        <w:right w:val="none" w:sz="0" w:space="0" w:color="auto"/>
                      </w:divBdr>
                    </w:div>
                  </w:divsChild>
                </w:div>
                <w:div w:id="682315855">
                  <w:marLeft w:val="0"/>
                  <w:marRight w:val="0"/>
                  <w:marTop w:val="0"/>
                  <w:marBottom w:val="0"/>
                  <w:divBdr>
                    <w:top w:val="none" w:sz="0" w:space="0" w:color="auto"/>
                    <w:left w:val="none" w:sz="0" w:space="0" w:color="auto"/>
                    <w:bottom w:val="none" w:sz="0" w:space="0" w:color="auto"/>
                    <w:right w:val="none" w:sz="0" w:space="0" w:color="auto"/>
                  </w:divBdr>
                  <w:divsChild>
                    <w:div w:id="617298336">
                      <w:marLeft w:val="0"/>
                      <w:marRight w:val="0"/>
                      <w:marTop w:val="0"/>
                      <w:marBottom w:val="0"/>
                      <w:divBdr>
                        <w:top w:val="none" w:sz="0" w:space="0" w:color="auto"/>
                        <w:left w:val="none" w:sz="0" w:space="0" w:color="auto"/>
                        <w:bottom w:val="none" w:sz="0" w:space="0" w:color="auto"/>
                        <w:right w:val="none" w:sz="0" w:space="0" w:color="auto"/>
                      </w:divBdr>
                    </w:div>
                    <w:div w:id="1108768260">
                      <w:marLeft w:val="0"/>
                      <w:marRight w:val="0"/>
                      <w:marTop w:val="0"/>
                      <w:marBottom w:val="0"/>
                      <w:divBdr>
                        <w:top w:val="none" w:sz="0" w:space="0" w:color="auto"/>
                        <w:left w:val="none" w:sz="0" w:space="0" w:color="auto"/>
                        <w:bottom w:val="none" w:sz="0" w:space="0" w:color="auto"/>
                        <w:right w:val="none" w:sz="0" w:space="0" w:color="auto"/>
                      </w:divBdr>
                    </w:div>
                    <w:div w:id="603613393">
                      <w:marLeft w:val="0"/>
                      <w:marRight w:val="0"/>
                      <w:marTop w:val="0"/>
                      <w:marBottom w:val="0"/>
                      <w:divBdr>
                        <w:top w:val="none" w:sz="0" w:space="0" w:color="auto"/>
                        <w:left w:val="none" w:sz="0" w:space="0" w:color="auto"/>
                        <w:bottom w:val="none" w:sz="0" w:space="0" w:color="auto"/>
                        <w:right w:val="none" w:sz="0" w:space="0" w:color="auto"/>
                      </w:divBdr>
                    </w:div>
                    <w:div w:id="1402799192">
                      <w:marLeft w:val="0"/>
                      <w:marRight w:val="0"/>
                      <w:marTop w:val="0"/>
                      <w:marBottom w:val="0"/>
                      <w:divBdr>
                        <w:top w:val="none" w:sz="0" w:space="0" w:color="auto"/>
                        <w:left w:val="none" w:sz="0" w:space="0" w:color="auto"/>
                        <w:bottom w:val="none" w:sz="0" w:space="0" w:color="auto"/>
                        <w:right w:val="none" w:sz="0" w:space="0" w:color="auto"/>
                      </w:divBdr>
                    </w:div>
                    <w:div w:id="471992567">
                      <w:marLeft w:val="0"/>
                      <w:marRight w:val="0"/>
                      <w:marTop w:val="0"/>
                      <w:marBottom w:val="0"/>
                      <w:divBdr>
                        <w:top w:val="none" w:sz="0" w:space="0" w:color="auto"/>
                        <w:left w:val="none" w:sz="0" w:space="0" w:color="auto"/>
                        <w:bottom w:val="none" w:sz="0" w:space="0" w:color="auto"/>
                        <w:right w:val="none" w:sz="0" w:space="0" w:color="auto"/>
                      </w:divBdr>
                    </w:div>
                    <w:div w:id="1927952695">
                      <w:marLeft w:val="0"/>
                      <w:marRight w:val="0"/>
                      <w:marTop w:val="0"/>
                      <w:marBottom w:val="0"/>
                      <w:divBdr>
                        <w:top w:val="none" w:sz="0" w:space="0" w:color="auto"/>
                        <w:left w:val="none" w:sz="0" w:space="0" w:color="auto"/>
                        <w:bottom w:val="none" w:sz="0" w:space="0" w:color="auto"/>
                        <w:right w:val="none" w:sz="0" w:space="0" w:color="auto"/>
                      </w:divBdr>
                    </w:div>
                    <w:div w:id="279411902">
                      <w:marLeft w:val="0"/>
                      <w:marRight w:val="0"/>
                      <w:marTop w:val="0"/>
                      <w:marBottom w:val="0"/>
                      <w:divBdr>
                        <w:top w:val="none" w:sz="0" w:space="0" w:color="auto"/>
                        <w:left w:val="none" w:sz="0" w:space="0" w:color="auto"/>
                        <w:bottom w:val="none" w:sz="0" w:space="0" w:color="auto"/>
                        <w:right w:val="none" w:sz="0" w:space="0" w:color="auto"/>
                      </w:divBdr>
                    </w:div>
                  </w:divsChild>
                </w:div>
                <w:div w:id="2031686303">
                  <w:marLeft w:val="0"/>
                  <w:marRight w:val="0"/>
                  <w:marTop w:val="0"/>
                  <w:marBottom w:val="0"/>
                  <w:divBdr>
                    <w:top w:val="none" w:sz="0" w:space="0" w:color="auto"/>
                    <w:left w:val="none" w:sz="0" w:space="0" w:color="auto"/>
                    <w:bottom w:val="none" w:sz="0" w:space="0" w:color="auto"/>
                    <w:right w:val="none" w:sz="0" w:space="0" w:color="auto"/>
                  </w:divBdr>
                  <w:divsChild>
                    <w:div w:id="2068919703">
                      <w:marLeft w:val="0"/>
                      <w:marRight w:val="0"/>
                      <w:marTop w:val="0"/>
                      <w:marBottom w:val="0"/>
                      <w:divBdr>
                        <w:top w:val="none" w:sz="0" w:space="0" w:color="auto"/>
                        <w:left w:val="none" w:sz="0" w:space="0" w:color="auto"/>
                        <w:bottom w:val="none" w:sz="0" w:space="0" w:color="auto"/>
                        <w:right w:val="none" w:sz="0" w:space="0" w:color="auto"/>
                      </w:divBdr>
                    </w:div>
                    <w:div w:id="81730762">
                      <w:marLeft w:val="0"/>
                      <w:marRight w:val="0"/>
                      <w:marTop w:val="0"/>
                      <w:marBottom w:val="0"/>
                      <w:divBdr>
                        <w:top w:val="none" w:sz="0" w:space="0" w:color="auto"/>
                        <w:left w:val="none" w:sz="0" w:space="0" w:color="auto"/>
                        <w:bottom w:val="none" w:sz="0" w:space="0" w:color="auto"/>
                        <w:right w:val="none" w:sz="0" w:space="0" w:color="auto"/>
                      </w:divBdr>
                    </w:div>
                  </w:divsChild>
                </w:div>
                <w:div w:id="1320839397">
                  <w:marLeft w:val="0"/>
                  <w:marRight w:val="0"/>
                  <w:marTop w:val="0"/>
                  <w:marBottom w:val="0"/>
                  <w:divBdr>
                    <w:top w:val="none" w:sz="0" w:space="0" w:color="auto"/>
                    <w:left w:val="none" w:sz="0" w:space="0" w:color="auto"/>
                    <w:bottom w:val="none" w:sz="0" w:space="0" w:color="auto"/>
                    <w:right w:val="none" w:sz="0" w:space="0" w:color="auto"/>
                  </w:divBdr>
                  <w:divsChild>
                    <w:div w:id="1868132411">
                      <w:marLeft w:val="0"/>
                      <w:marRight w:val="0"/>
                      <w:marTop w:val="0"/>
                      <w:marBottom w:val="0"/>
                      <w:divBdr>
                        <w:top w:val="none" w:sz="0" w:space="0" w:color="auto"/>
                        <w:left w:val="none" w:sz="0" w:space="0" w:color="auto"/>
                        <w:bottom w:val="none" w:sz="0" w:space="0" w:color="auto"/>
                        <w:right w:val="none" w:sz="0" w:space="0" w:color="auto"/>
                      </w:divBdr>
                    </w:div>
                    <w:div w:id="1046217939">
                      <w:marLeft w:val="0"/>
                      <w:marRight w:val="0"/>
                      <w:marTop w:val="0"/>
                      <w:marBottom w:val="0"/>
                      <w:divBdr>
                        <w:top w:val="none" w:sz="0" w:space="0" w:color="auto"/>
                        <w:left w:val="none" w:sz="0" w:space="0" w:color="auto"/>
                        <w:bottom w:val="none" w:sz="0" w:space="0" w:color="auto"/>
                        <w:right w:val="none" w:sz="0" w:space="0" w:color="auto"/>
                      </w:divBdr>
                    </w:div>
                    <w:div w:id="268047277">
                      <w:marLeft w:val="0"/>
                      <w:marRight w:val="0"/>
                      <w:marTop w:val="0"/>
                      <w:marBottom w:val="0"/>
                      <w:divBdr>
                        <w:top w:val="none" w:sz="0" w:space="0" w:color="auto"/>
                        <w:left w:val="none" w:sz="0" w:space="0" w:color="auto"/>
                        <w:bottom w:val="none" w:sz="0" w:space="0" w:color="auto"/>
                        <w:right w:val="none" w:sz="0" w:space="0" w:color="auto"/>
                      </w:divBdr>
                    </w:div>
                    <w:div w:id="1471939638">
                      <w:marLeft w:val="0"/>
                      <w:marRight w:val="0"/>
                      <w:marTop w:val="0"/>
                      <w:marBottom w:val="0"/>
                      <w:divBdr>
                        <w:top w:val="none" w:sz="0" w:space="0" w:color="auto"/>
                        <w:left w:val="none" w:sz="0" w:space="0" w:color="auto"/>
                        <w:bottom w:val="none" w:sz="0" w:space="0" w:color="auto"/>
                        <w:right w:val="none" w:sz="0" w:space="0" w:color="auto"/>
                      </w:divBdr>
                    </w:div>
                    <w:div w:id="401954833">
                      <w:marLeft w:val="0"/>
                      <w:marRight w:val="0"/>
                      <w:marTop w:val="0"/>
                      <w:marBottom w:val="0"/>
                      <w:divBdr>
                        <w:top w:val="none" w:sz="0" w:space="0" w:color="auto"/>
                        <w:left w:val="none" w:sz="0" w:space="0" w:color="auto"/>
                        <w:bottom w:val="none" w:sz="0" w:space="0" w:color="auto"/>
                        <w:right w:val="none" w:sz="0" w:space="0" w:color="auto"/>
                      </w:divBdr>
                    </w:div>
                    <w:div w:id="460197934">
                      <w:marLeft w:val="0"/>
                      <w:marRight w:val="0"/>
                      <w:marTop w:val="0"/>
                      <w:marBottom w:val="0"/>
                      <w:divBdr>
                        <w:top w:val="none" w:sz="0" w:space="0" w:color="auto"/>
                        <w:left w:val="none" w:sz="0" w:space="0" w:color="auto"/>
                        <w:bottom w:val="none" w:sz="0" w:space="0" w:color="auto"/>
                        <w:right w:val="none" w:sz="0" w:space="0" w:color="auto"/>
                      </w:divBdr>
                    </w:div>
                    <w:div w:id="860778512">
                      <w:marLeft w:val="0"/>
                      <w:marRight w:val="0"/>
                      <w:marTop w:val="0"/>
                      <w:marBottom w:val="0"/>
                      <w:divBdr>
                        <w:top w:val="none" w:sz="0" w:space="0" w:color="auto"/>
                        <w:left w:val="none" w:sz="0" w:space="0" w:color="auto"/>
                        <w:bottom w:val="none" w:sz="0" w:space="0" w:color="auto"/>
                        <w:right w:val="none" w:sz="0" w:space="0" w:color="auto"/>
                      </w:divBdr>
                    </w:div>
                  </w:divsChild>
                </w:div>
                <w:div w:id="2027704389">
                  <w:marLeft w:val="0"/>
                  <w:marRight w:val="0"/>
                  <w:marTop w:val="0"/>
                  <w:marBottom w:val="0"/>
                  <w:divBdr>
                    <w:top w:val="none" w:sz="0" w:space="0" w:color="auto"/>
                    <w:left w:val="none" w:sz="0" w:space="0" w:color="auto"/>
                    <w:bottom w:val="none" w:sz="0" w:space="0" w:color="auto"/>
                    <w:right w:val="none" w:sz="0" w:space="0" w:color="auto"/>
                  </w:divBdr>
                  <w:divsChild>
                    <w:div w:id="1302223323">
                      <w:marLeft w:val="0"/>
                      <w:marRight w:val="0"/>
                      <w:marTop w:val="0"/>
                      <w:marBottom w:val="0"/>
                      <w:divBdr>
                        <w:top w:val="none" w:sz="0" w:space="0" w:color="auto"/>
                        <w:left w:val="none" w:sz="0" w:space="0" w:color="auto"/>
                        <w:bottom w:val="none" w:sz="0" w:space="0" w:color="auto"/>
                        <w:right w:val="none" w:sz="0" w:space="0" w:color="auto"/>
                      </w:divBdr>
                    </w:div>
                    <w:div w:id="1470242210">
                      <w:marLeft w:val="0"/>
                      <w:marRight w:val="0"/>
                      <w:marTop w:val="0"/>
                      <w:marBottom w:val="0"/>
                      <w:divBdr>
                        <w:top w:val="none" w:sz="0" w:space="0" w:color="auto"/>
                        <w:left w:val="none" w:sz="0" w:space="0" w:color="auto"/>
                        <w:bottom w:val="none" w:sz="0" w:space="0" w:color="auto"/>
                        <w:right w:val="none" w:sz="0" w:space="0" w:color="auto"/>
                      </w:divBdr>
                    </w:div>
                    <w:div w:id="1699315642">
                      <w:marLeft w:val="0"/>
                      <w:marRight w:val="0"/>
                      <w:marTop w:val="0"/>
                      <w:marBottom w:val="0"/>
                      <w:divBdr>
                        <w:top w:val="none" w:sz="0" w:space="0" w:color="auto"/>
                        <w:left w:val="none" w:sz="0" w:space="0" w:color="auto"/>
                        <w:bottom w:val="none" w:sz="0" w:space="0" w:color="auto"/>
                        <w:right w:val="none" w:sz="0" w:space="0" w:color="auto"/>
                      </w:divBdr>
                    </w:div>
                    <w:div w:id="624194095">
                      <w:marLeft w:val="0"/>
                      <w:marRight w:val="0"/>
                      <w:marTop w:val="0"/>
                      <w:marBottom w:val="0"/>
                      <w:divBdr>
                        <w:top w:val="none" w:sz="0" w:space="0" w:color="auto"/>
                        <w:left w:val="none" w:sz="0" w:space="0" w:color="auto"/>
                        <w:bottom w:val="none" w:sz="0" w:space="0" w:color="auto"/>
                        <w:right w:val="none" w:sz="0" w:space="0" w:color="auto"/>
                      </w:divBdr>
                    </w:div>
                    <w:div w:id="660043042">
                      <w:marLeft w:val="0"/>
                      <w:marRight w:val="0"/>
                      <w:marTop w:val="0"/>
                      <w:marBottom w:val="0"/>
                      <w:divBdr>
                        <w:top w:val="none" w:sz="0" w:space="0" w:color="auto"/>
                        <w:left w:val="none" w:sz="0" w:space="0" w:color="auto"/>
                        <w:bottom w:val="none" w:sz="0" w:space="0" w:color="auto"/>
                        <w:right w:val="none" w:sz="0" w:space="0" w:color="auto"/>
                      </w:divBdr>
                    </w:div>
                    <w:div w:id="1176572590">
                      <w:marLeft w:val="0"/>
                      <w:marRight w:val="0"/>
                      <w:marTop w:val="0"/>
                      <w:marBottom w:val="0"/>
                      <w:divBdr>
                        <w:top w:val="none" w:sz="0" w:space="0" w:color="auto"/>
                        <w:left w:val="none" w:sz="0" w:space="0" w:color="auto"/>
                        <w:bottom w:val="none" w:sz="0" w:space="0" w:color="auto"/>
                        <w:right w:val="none" w:sz="0" w:space="0" w:color="auto"/>
                      </w:divBdr>
                    </w:div>
                    <w:div w:id="691689983">
                      <w:marLeft w:val="0"/>
                      <w:marRight w:val="0"/>
                      <w:marTop w:val="0"/>
                      <w:marBottom w:val="0"/>
                      <w:divBdr>
                        <w:top w:val="none" w:sz="0" w:space="0" w:color="auto"/>
                        <w:left w:val="none" w:sz="0" w:space="0" w:color="auto"/>
                        <w:bottom w:val="none" w:sz="0" w:space="0" w:color="auto"/>
                        <w:right w:val="none" w:sz="0" w:space="0" w:color="auto"/>
                      </w:divBdr>
                    </w:div>
                    <w:div w:id="813060415">
                      <w:marLeft w:val="0"/>
                      <w:marRight w:val="0"/>
                      <w:marTop w:val="0"/>
                      <w:marBottom w:val="0"/>
                      <w:divBdr>
                        <w:top w:val="none" w:sz="0" w:space="0" w:color="auto"/>
                        <w:left w:val="none" w:sz="0" w:space="0" w:color="auto"/>
                        <w:bottom w:val="none" w:sz="0" w:space="0" w:color="auto"/>
                        <w:right w:val="none" w:sz="0" w:space="0" w:color="auto"/>
                      </w:divBdr>
                    </w:div>
                  </w:divsChild>
                </w:div>
                <w:div w:id="86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5858</Words>
  <Characters>35154</Characters>
  <Application>Microsoft Office Word</Application>
  <DocSecurity>0</DocSecurity>
  <Lines>292</Lines>
  <Paragraphs>81</Paragraphs>
  <ScaleCrop>false</ScaleCrop>
  <Company/>
  <LinksUpToDate>false</LinksUpToDate>
  <CharactersWithSpaces>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2017-06-01T10:32:00Z</dcterms:created>
  <dcterms:modified xsi:type="dcterms:W3CDTF">2017-06-01T10:32:00Z</dcterms:modified>
</cp:coreProperties>
</file>