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5A" w:rsidRPr="00243B5A" w:rsidRDefault="00243B5A" w:rsidP="00243B5A">
      <w:pPr>
        <w:pBdr>
          <w:bottom w:val="single" w:sz="6" w:space="1" w:color="auto"/>
        </w:pBdr>
        <w:spacing w:after="0" w:line="240" w:lineRule="auto"/>
        <w:jc w:val="center"/>
        <w:rPr>
          <w:rFonts w:ascii="Arial" w:eastAsia="Times New Roman" w:hAnsi="Arial" w:cs="Arial"/>
          <w:vanish/>
          <w:sz w:val="16"/>
          <w:szCs w:val="16"/>
          <w:lang w:eastAsia="pl-PL"/>
        </w:rPr>
      </w:pPr>
      <w:r w:rsidRPr="00243B5A">
        <w:rPr>
          <w:rFonts w:ascii="Arial" w:eastAsia="Times New Roman" w:hAnsi="Arial" w:cs="Arial"/>
          <w:vanish/>
          <w:sz w:val="16"/>
          <w:szCs w:val="16"/>
          <w:lang w:eastAsia="pl-PL"/>
        </w:rPr>
        <w:t>Początek formularza</w:t>
      </w:r>
    </w:p>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243B5A">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243B5A">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243B5A">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243B5A">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243B5A" w:rsidRPr="00243B5A" w:rsidRDefault="00243B5A" w:rsidP="00243B5A">
      <w:pPr>
        <w:spacing w:after="24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pic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Ogłoszenie nr 520129-N-2017 z dnia 2017-05-30 r. </w:t>
      </w:r>
    </w:p>
    <w:p w:rsidR="00243B5A" w:rsidRPr="00243B5A" w:rsidRDefault="00243B5A" w:rsidP="00243B5A">
      <w:pPr>
        <w:spacing w:after="0" w:line="300" w:lineRule="atLeast"/>
        <w:jc w:val="center"/>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lang w:eastAsia="pl-PL"/>
        </w:rPr>
        <w:t>Komenda Wojewódzka Policji w Lublinie: Zaprojektowanie i wykonanie termomodernizacji obiektu Posterunku Policji w Lubyczy Królewskiej</w:t>
      </w:r>
      <w:r w:rsidRPr="00243B5A">
        <w:rPr>
          <w:rFonts w:ascii="Times New Roman" w:eastAsia="Times New Roman" w:hAnsi="Times New Roman" w:cs="Times New Roman"/>
          <w:b/>
          <w:bCs/>
          <w:sz w:val="27"/>
          <w:szCs w:val="27"/>
          <w:lang w:eastAsia="pl-PL"/>
        </w:rPr>
        <w:br/>
        <w:t>OGŁOSZENIE O ZAMÓWIENIU - Roboty budowlane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Zamieszczanie </w:t>
      </w:r>
      <w:proofErr w:type="spellStart"/>
      <w:r w:rsidRPr="00243B5A">
        <w:rPr>
          <w:rFonts w:ascii="Times New Roman" w:eastAsia="Times New Roman" w:hAnsi="Times New Roman" w:cs="Times New Roman"/>
          <w:b/>
          <w:bCs/>
          <w:sz w:val="24"/>
          <w:szCs w:val="24"/>
          <w:lang w:eastAsia="pl-PL"/>
        </w:rPr>
        <w:t>ogłoszenia:</w:t>
      </w:r>
      <w:r w:rsidRPr="00243B5A">
        <w:rPr>
          <w:rFonts w:ascii="Times New Roman" w:eastAsia="Times New Roman" w:hAnsi="Times New Roman" w:cs="Times New Roman"/>
          <w:sz w:val="24"/>
          <w:szCs w:val="24"/>
          <w:lang w:eastAsia="pl-PL"/>
        </w:rPr>
        <w:t>Zamieszczanie</w:t>
      </w:r>
      <w:proofErr w:type="spellEnd"/>
      <w:r w:rsidRPr="00243B5A">
        <w:rPr>
          <w:rFonts w:ascii="Times New Roman" w:eastAsia="Times New Roman" w:hAnsi="Times New Roman" w:cs="Times New Roman"/>
          <w:sz w:val="24"/>
          <w:szCs w:val="24"/>
          <w:lang w:eastAsia="pl-PL"/>
        </w:rPr>
        <w:t xml:space="preserve"> obowiązkowe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Ogłoszenie </w:t>
      </w:r>
      <w:proofErr w:type="spellStart"/>
      <w:r w:rsidRPr="00243B5A">
        <w:rPr>
          <w:rFonts w:ascii="Times New Roman" w:eastAsia="Times New Roman" w:hAnsi="Times New Roman" w:cs="Times New Roman"/>
          <w:b/>
          <w:bCs/>
          <w:sz w:val="24"/>
          <w:szCs w:val="24"/>
          <w:lang w:eastAsia="pl-PL"/>
        </w:rPr>
        <w:t>dotyczy:</w:t>
      </w:r>
      <w:r w:rsidRPr="00243B5A">
        <w:rPr>
          <w:rFonts w:ascii="Times New Roman" w:eastAsia="Times New Roman" w:hAnsi="Times New Roman" w:cs="Times New Roman"/>
          <w:sz w:val="24"/>
          <w:szCs w:val="24"/>
          <w:lang w:eastAsia="pl-PL"/>
        </w:rPr>
        <w:t>Zamówienia</w:t>
      </w:r>
      <w:proofErr w:type="spellEnd"/>
      <w:r w:rsidRPr="00243B5A">
        <w:rPr>
          <w:rFonts w:ascii="Times New Roman" w:eastAsia="Times New Roman" w:hAnsi="Times New Roman" w:cs="Times New Roman"/>
          <w:sz w:val="24"/>
          <w:szCs w:val="24"/>
          <w:lang w:eastAsia="pl-PL"/>
        </w:rPr>
        <w:t xml:space="preserve"> publicznego</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Nazwa projektu lub programu</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u w:val="single"/>
          <w:lang w:eastAsia="pl-PL"/>
        </w:rPr>
        <w:t>SEKCJA I: ZAMAWIAJĄCY</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Postępowanie przeprowadza centralny zamawiający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Informacje na temat podmiotu któremu zamawiający powierzył/powierzyli prowadzenie postępowania:</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Postępowanie jest przeprowadzane wspólnie przez zamawiających</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Informacje dodatkowe: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lastRenderedPageBreak/>
        <w:t xml:space="preserve">I. 1) NAZWA I ADRES: </w:t>
      </w:r>
      <w:r w:rsidRPr="00243B5A">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243B5A">
        <w:rPr>
          <w:rFonts w:ascii="Times New Roman" w:eastAsia="Times New Roman" w:hAnsi="Times New Roman" w:cs="Times New Roman"/>
          <w:sz w:val="24"/>
          <w:szCs w:val="24"/>
          <w:lang w:eastAsia="pl-PL"/>
        </w:rPr>
        <w:br/>
        <w:t>Adres strony internetowej (URL): www.lubelska.policja.gov.pl</w:t>
      </w:r>
      <w:r w:rsidRPr="00243B5A">
        <w:rPr>
          <w:rFonts w:ascii="Times New Roman" w:eastAsia="Times New Roman" w:hAnsi="Times New Roman" w:cs="Times New Roman"/>
          <w:sz w:val="24"/>
          <w:szCs w:val="24"/>
          <w:lang w:eastAsia="pl-PL"/>
        </w:rPr>
        <w:br/>
        <w:t xml:space="preserve">Adres profilu nabywcy: </w:t>
      </w:r>
      <w:r w:rsidRPr="00243B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 2) RODZAJ ZAMAWIAJĄCEGO: </w:t>
      </w:r>
      <w:r w:rsidRPr="00243B5A">
        <w:rPr>
          <w:rFonts w:ascii="Times New Roman" w:eastAsia="Times New Roman" w:hAnsi="Times New Roman" w:cs="Times New Roman"/>
          <w:sz w:val="24"/>
          <w:szCs w:val="24"/>
          <w:lang w:eastAsia="pl-PL"/>
        </w:rPr>
        <w:t>Administracja rządowa terenowa</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I.3) WSPÓLNE UDZIELANIE ZAMÓWIENIA </w:t>
      </w:r>
      <w:r w:rsidRPr="00243B5A">
        <w:rPr>
          <w:rFonts w:ascii="Times New Roman" w:eastAsia="Times New Roman" w:hAnsi="Times New Roman" w:cs="Times New Roman"/>
          <w:b/>
          <w:bCs/>
          <w:i/>
          <w:iCs/>
          <w:sz w:val="24"/>
          <w:szCs w:val="24"/>
          <w:lang w:eastAsia="pl-PL"/>
        </w:rPr>
        <w:t>(jeżeli dotyczy)</w:t>
      </w:r>
      <w:r w:rsidRPr="00243B5A">
        <w:rPr>
          <w:rFonts w:ascii="Times New Roman" w:eastAsia="Times New Roman" w:hAnsi="Times New Roman" w:cs="Times New Roman"/>
          <w:b/>
          <w:bCs/>
          <w:sz w:val="24"/>
          <w:szCs w:val="24"/>
          <w:lang w:eastAsia="pl-PL"/>
        </w:rPr>
        <w:t xml:space="preserve">: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I.4) KOMUNIKACJA: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Tak</w:t>
      </w:r>
      <w:r w:rsidRPr="00243B5A">
        <w:rPr>
          <w:rFonts w:ascii="Times New Roman" w:eastAsia="Times New Roman" w:hAnsi="Times New Roman" w:cs="Times New Roman"/>
          <w:sz w:val="24"/>
          <w:szCs w:val="24"/>
          <w:lang w:eastAsia="pl-PL"/>
        </w:rPr>
        <w:br/>
        <w:t>http://www.lubelska.policja.gov.pl/lub/zamowienia-publiczne/aktualne-postepowania/41599,Aktualne-postepowania.html</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Tak</w:t>
      </w:r>
      <w:r w:rsidRPr="00243B5A">
        <w:rPr>
          <w:rFonts w:ascii="Times New Roman" w:eastAsia="Times New Roman" w:hAnsi="Times New Roman" w:cs="Times New Roman"/>
          <w:sz w:val="24"/>
          <w:szCs w:val="24"/>
          <w:lang w:eastAsia="pl-PL"/>
        </w:rPr>
        <w:br/>
        <w:t>www.lubelska.policja.gov.pl</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Oferty lub wnioski o dopuszczenie do udziału w postępowaniu należy przesyłać:</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Elektronicznie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adres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3B5A">
        <w:rPr>
          <w:rFonts w:ascii="Times New Roman" w:eastAsia="Times New Roman" w:hAnsi="Times New Roman" w:cs="Times New Roman"/>
          <w:sz w:val="24"/>
          <w:szCs w:val="24"/>
          <w:lang w:eastAsia="pl-PL"/>
        </w:rPr>
        <w:br/>
        <w:t>Nie</w:t>
      </w:r>
      <w:r w:rsidRPr="00243B5A">
        <w:rPr>
          <w:rFonts w:ascii="Times New Roman" w:eastAsia="Times New Roman" w:hAnsi="Times New Roman" w:cs="Times New Roman"/>
          <w:sz w:val="24"/>
          <w:szCs w:val="24"/>
          <w:lang w:eastAsia="pl-PL"/>
        </w:rPr>
        <w:br/>
        <w:t xml:space="preserve">Inny sposób: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243B5A">
        <w:rPr>
          <w:rFonts w:ascii="Times New Roman" w:eastAsia="Times New Roman" w:hAnsi="Times New Roman" w:cs="Times New Roman"/>
          <w:sz w:val="24"/>
          <w:szCs w:val="24"/>
          <w:lang w:eastAsia="pl-PL"/>
        </w:rPr>
        <w:br/>
        <w:t>Tak</w:t>
      </w:r>
      <w:r w:rsidRPr="00243B5A">
        <w:rPr>
          <w:rFonts w:ascii="Times New Roman" w:eastAsia="Times New Roman" w:hAnsi="Times New Roman" w:cs="Times New Roman"/>
          <w:sz w:val="24"/>
          <w:szCs w:val="24"/>
          <w:lang w:eastAsia="pl-PL"/>
        </w:rPr>
        <w:br/>
        <w:t xml:space="preserve">Inny sposób: </w:t>
      </w:r>
      <w:r w:rsidRPr="00243B5A">
        <w:rPr>
          <w:rFonts w:ascii="Times New Roman" w:eastAsia="Times New Roman" w:hAnsi="Times New Roman" w:cs="Times New Roman"/>
          <w:sz w:val="24"/>
          <w:szCs w:val="24"/>
          <w:lang w:eastAsia="pl-PL"/>
        </w:rPr>
        <w:br/>
        <w:t>Wymagane jest przygotowanie oferty w formie pisemnej. Zamawiający nie dopuszcza możliwości składania ofert w formie elektronicznej.</w:t>
      </w:r>
      <w:r w:rsidRPr="00243B5A">
        <w:rPr>
          <w:rFonts w:ascii="Times New Roman" w:eastAsia="Times New Roman" w:hAnsi="Times New Roman" w:cs="Times New Roman"/>
          <w:sz w:val="24"/>
          <w:szCs w:val="24"/>
          <w:lang w:eastAsia="pl-PL"/>
        </w:rPr>
        <w:br/>
        <w:t xml:space="preserve">Adres: </w:t>
      </w:r>
      <w:r w:rsidRPr="00243B5A">
        <w:rPr>
          <w:rFonts w:ascii="Times New Roman" w:eastAsia="Times New Roman" w:hAnsi="Times New Roman" w:cs="Times New Roman"/>
          <w:sz w:val="24"/>
          <w:szCs w:val="24"/>
          <w:lang w:eastAsia="pl-PL"/>
        </w:rPr>
        <w:br/>
        <w:t>Zespół Zamówień Publicznych Komenda Wojewódzka Policji w Lublinie ul. Narutowicza 73, 20-019 Lublin, pokój nr 17</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u w:val="single"/>
          <w:lang w:eastAsia="pl-PL"/>
        </w:rPr>
        <w:t xml:space="preserve">SEKCJA II: PRZEDMIOT ZAMÓWIENIA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II.1) Nazwa nadana zamówieniu przez zamawiającego: </w:t>
      </w:r>
      <w:r w:rsidRPr="00243B5A">
        <w:rPr>
          <w:rFonts w:ascii="Times New Roman" w:eastAsia="Times New Roman" w:hAnsi="Times New Roman" w:cs="Times New Roman"/>
          <w:sz w:val="24"/>
          <w:szCs w:val="24"/>
          <w:lang w:eastAsia="pl-PL"/>
        </w:rPr>
        <w:t>Zaprojektowanie i wykonanie termomodernizacji obiektu Posterunku Policji w Lubyczy Królewskiej</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Numer referencyjny: </w:t>
      </w:r>
      <w:r w:rsidRPr="00243B5A">
        <w:rPr>
          <w:rFonts w:ascii="Times New Roman" w:eastAsia="Times New Roman" w:hAnsi="Times New Roman" w:cs="Times New Roman"/>
          <w:sz w:val="24"/>
          <w:szCs w:val="24"/>
          <w:lang w:eastAsia="pl-PL"/>
        </w:rPr>
        <w:t>nr sprawy 43/33/17/SZP/B</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3B5A" w:rsidRPr="00243B5A" w:rsidRDefault="00243B5A" w:rsidP="00243B5A">
      <w:pPr>
        <w:spacing w:after="0" w:line="300" w:lineRule="atLeast"/>
        <w:jc w:val="both"/>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II.2) Rodzaj zamówienia: </w:t>
      </w:r>
      <w:r w:rsidRPr="00243B5A">
        <w:rPr>
          <w:rFonts w:ascii="Times New Roman" w:eastAsia="Times New Roman" w:hAnsi="Times New Roman" w:cs="Times New Roman"/>
          <w:sz w:val="24"/>
          <w:szCs w:val="24"/>
          <w:lang w:eastAsia="pl-PL"/>
        </w:rPr>
        <w:t>Roboty budowlane</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II.3) Informacja o możliwości składania ofert częściowych</w:t>
      </w:r>
      <w:r w:rsidRPr="00243B5A">
        <w:rPr>
          <w:rFonts w:ascii="Times New Roman" w:eastAsia="Times New Roman" w:hAnsi="Times New Roman" w:cs="Times New Roman"/>
          <w:sz w:val="24"/>
          <w:szCs w:val="24"/>
          <w:lang w:eastAsia="pl-PL"/>
        </w:rPr>
        <w:br/>
        <w:t xml:space="preserve">Zamówienie podzielone jest na części: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Oferty lub wnioski o dopuszczenie do udziału w postępowaniu można składać w odniesieniu do:</w:t>
      </w:r>
      <w:r w:rsidRPr="00243B5A">
        <w:rPr>
          <w:rFonts w:ascii="Times New Roman" w:eastAsia="Times New Roman" w:hAnsi="Times New Roman" w:cs="Times New Roman"/>
          <w:sz w:val="24"/>
          <w:szCs w:val="24"/>
          <w:lang w:eastAsia="pl-PL"/>
        </w:rPr>
        <w:br/>
        <w:t>tylko jednej części</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II.4) Krótki opis przedmiotu zamówienia </w:t>
      </w:r>
      <w:r w:rsidRPr="00243B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3B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3B5A">
        <w:rPr>
          <w:rFonts w:ascii="Times New Roman" w:eastAsia="Times New Roman" w:hAnsi="Times New Roman" w:cs="Times New Roman"/>
          <w:sz w:val="24"/>
          <w:szCs w:val="24"/>
          <w:lang w:eastAsia="pl-PL"/>
        </w:rPr>
        <w:t xml:space="preserve">1. Przedmiotem zamówienia jest zaprojektowanie i wykonanie termomodernizacji obiektu Posterunku Policji w Lubyczy Królewskiej. 2. Szczegółowy zakres przedmiotu zamówienia zawarty został w Programie Funkcjonalno </w:t>
      </w:r>
      <w:r w:rsidRPr="00243B5A">
        <w:rPr>
          <w:rFonts w:ascii="Times New Roman" w:eastAsia="Times New Roman" w:hAnsi="Times New Roman" w:cs="Times New Roman"/>
          <w:sz w:val="24"/>
          <w:szCs w:val="24"/>
          <w:lang w:eastAsia="pl-PL"/>
        </w:rPr>
        <w:lastRenderedPageBreak/>
        <w:t xml:space="preserve">Użytkowym (PFU - stanowiący załącznik nr 10 do SIWZ) oraz we wzorze umowy (stanowiący załącznik nr 5 do SIWZ). Za ujęcie wszystkich prac ponosi odpowiedzialność tylko i wyłącznie Wykonawca. 3. Planowany zakres zadania opisany w Programie Funkcjonalno-Użytkowym obejmuje opracowanie dokumentacji projektowej i wykonanie robót budowlanych w zakresie termomodernizacji obiektów z wykorzystaniem odnawialnych źródeł energii i dostosowania obiektów do obecnie obowiązujących przepisów, w tym:• termomodernizację budynku administracyjny-biurowego w zakresie opisanym w audycie energetycznym;• dostosowanie obiektu do obsługi osób niepełnosprawnych;• przebudowę wejścia do obiektu biurowo-mieszkalnego oraz pomieszczeń służbowych w obiekcie administracyjno-biurowym;• modernizację instalacji doziemnych i wewnętrznych tj. grzewczych, wentylacyjnych, zimnej i ciepłej wody, kanalizacyjnych, elektrycznych, napięcia gwarantowanego, teletechnicznych i instalacji </w:t>
      </w:r>
      <w:proofErr w:type="spellStart"/>
      <w:r w:rsidRPr="00243B5A">
        <w:rPr>
          <w:rFonts w:ascii="Times New Roman" w:eastAsia="Times New Roman" w:hAnsi="Times New Roman" w:cs="Times New Roman"/>
          <w:sz w:val="24"/>
          <w:szCs w:val="24"/>
          <w:lang w:eastAsia="pl-PL"/>
        </w:rPr>
        <w:t>zabezpieczeń.W</w:t>
      </w:r>
      <w:proofErr w:type="spellEnd"/>
      <w:r w:rsidRPr="00243B5A">
        <w:rPr>
          <w:rFonts w:ascii="Times New Roman" w:eastAsia="Times New Roman" w:hAnsi="Times New Roman" w:cs="Times New Roman"/>
          <w:sz w:val="24"/>
          <w:szCs w:val="24"/>
          <w:lang w:eastAsia="pl-PL"/>
        </w:rPr>
        <w:t xml:space="preserve"> ramach opracowania dokumentacji technicznej Wykonawca wykona dokumentację projektową w branżach: architektonicznej, konstrukcyjnej, sanitarnej, elektrycznej, teletechnicznej w zakresie koniecznym do prawidłowego i pełnego wykonania robót budowlanych obejmującą:• inwentaryzację obiektów w zakresie niezbędnym do dalszego opracowania dokumentacji,• architektoniczną koncepcję w zakresie opisanym w PFU,• projekty budowlane obejmujący zakres opisany w PFU w celu uzyskania decyzji pozwolenia na budowę obejmującego termomodernizację, przebudowę, infrastrukturę techniczną i zagospodarowanie terenu. Projekt winien być wykonany zgodnie z wymaganiami określonymi w rozporządzeniu Ministra Transportu, Budownictwa i Gospodarki Morskiej z 25. 04. 2012 w sprawie szczegółowego zakresu i formy projektu budowlanego (Dz. U. poz. 462 oraz z 2013 r. poz. 762 oraz z 2015 poz.1554)• projekty wykonawcze;• przedmiary i kosztorysy inwestorskie robót w poszczególnych branżach;• specyfikacje techniczne wykonania i odbioru robót budowlanych w poszczególnych branżach;• harmonogramy rzeczowo-finansowe;• zbiorcze zestawienie kosztów zadania; oraz zapewni nadzór autorski zgodnie z zapisami zawartymi we wzorze umowy.......</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II.5) Główny kod CPV: </w:t>
      </w:r>
      <w:r w:rsidRPr="00243B5A">
        <w:rPr>
          <w:rFonts w:ascii="Times New Roman" w:eastAsia="Times New Roman" w:hAnsi="Times New Roman" w:cs="Times New Roman"/>
          <w:sz w:val="24"/>
          <w:szCs w:val="24"/>
          <w:lang w:eastAsia="pl-PL"/>
        </w:rPr>
        <w:t>45443000-4</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Kod CPV</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71320000-7</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45321000-3</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45331100-7</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45311200-2</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45331221-1</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45421100-5</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45430000-0</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45442100-8</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45453000-7</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45332200-5</w:t>
            </w:r>
          </w:p>
        </w:tc>
      </w:tr>
    </w:tbl>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II.6) Całkowita wartość zamówienia </w:t>
      </w:r>
      <w:r w:rsidRPr="00243B5A">
        <w:rPr>
          <w:rFonts w:ascii="Times New Roman" w:eastAsia="Times New Roman" w:hAnsi="Times New Roman" w:cs="Times New Roman"/>
          <w:i/>
          <w:iCs/>
          <w:sz w:val="24"/>
          <w:szCs w:val="24"/>
          <w:lang w:eastAsia="pl-PL"/>
        </w:rPr>
        <w:t>(jeżeli zamawiający podaje informacje o wartości zamówienia)</w:t>
      </w:r>
      <w:r w:rsidRPr="00243B5A">
        <w:rPr>
          <w:rFonts w:ascii="Times New Roman" w:eastAsia="Times New Roman" w:hAnsi="Times New Roman" w:cs="Times New Roman"/>
          <w:sz w:val="24"/>
          <w:szCs w:val="24"/>
          <w:lang w:eastAsia="pl-PL"/>
        </w:rPr>
        <w:t xml:space="preserv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lastRenderedPageBreak/>
        <w:t>Wartość bez VAT: 810040,54</w:t>
      </w:r>
      <w:r w:rsidRPr="00243B5A">
        <w:rPr>
          <w:rFonts w:ascii="Times New Roman" w:eastAsia="Times New Roman" w:hAnsi="Times New Roman" w:cs="Times New Roman"/>
          <w:sz w:val="24"/>
          <w:szCs w:val="24"/>
          <w:lang w:eastAsia="pl-PL"/>
        </w:rPr>
        <w:br/>
        <w:t xml:space="preserve">Waluta: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zł netto</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3B5A">
        <w:rPr>
          <w:rFonts w:ascii="Times New Roman" w:eastAsia="Times New Roman" w:hAnsi="Times New Roman" w:cs="Times New Roman"/>
          <w:b/>
          <w:bCs/>
          <w:sz w:val="24"/>
          <w:szCs w:val="24"/>
          <w:lang w:eastAsia="pl-PL"/>
        </w:rPr>
        <w:t>Pzp</w:t>
      </w:r>
      <w:proofErr w:type="spellEnd"/>
      <w:r w:rsidRPr="00243B5A">
        <w:rPr>
          <w:rFonts w:ascii="Times New Roman" w:eastAsia="Times New Roman" w:hAnsi="Times New Roman" w:cs="Times New Roman"/>
          <w:b/>
          <w:bCs/>
          <w:sz w:val="24"/>
          <w:szCs w:val="24"/>
          <w:lang w:eastAsia="pl-PL"/>
        </w:rPr>
        <w:t xml:space="preserve">: </w:t>
      </w:r>
      <w:r w:rsidRPr="00243B5A">
        <w:rPr>
          <w:rFonts w:ascii="Times New Roman" w:eastAsia="Times New Roman" w:hAnsi="Times New Roman" w:cs="Times New Roman"/>
          <w:sz w:val="24"/>
          <w:szCs w:val="24"/>
          <w:lang w:eastAsia="pl-PL"/>
        </w:rPr>
        <w:t>Tak</w:t>
      </w:r>
      <w:r w:rsidRPr="00243B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 Zamawiający przewiduje możliwość udzielenia w okresie 3 lat od udzielenia zamówienia podstawowego, dotychczasowemu wykonawcy robót budowlanych zamówienia polegającego na powtórzeniu podobnych robót budowlanych i zgodnych z jego przedmiotem w zakresie:• opracowania dokumentacji projektowej kontynuacji remontu pomieszczeń,• wykonania robót budowlanych w tym m.in.:• wykonania okładzin ściennych z płytek ceramicznych i innych okładzin w zależności od funkcji pomieszczenia,• rozbiórki posadzek i wykonanie nowego podłoża pod posadzki, • wykonania/uzupełnienia podłóg płytki gres, • wykonania i uzupełnienia tynków,• malowania farbą emulsyjną ścian i sufitów,• innych robót wykończeniowych wewnętrznych,• demontażu starej instalacji elektrycznej i oświetleniowej z osprzętem,• wykonania nowej instalacji elektrycznej i oświetleniowej wraz z osprzętem,• roboty instalacyjne hydrauliczne • roboty zewnętrzne, wykonanie ogrodzenia, chodników, nawierzchni.</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3B5A">
        <w:rPr>
          <w:rFonts w:ascii="Times New Roman" w:eastAsia="Times New Roman" w:hAnsi="Times New Roman" w:cs="Times New Roman"/>
          <w:sz w:val="24"/>
          <w:szCs w:val="24"/>
          <w:lang w:eastAsia="pl-PL"/>
        </w:rPr>
        <w:br/>
        <w:t xml:space="preserve">miesiącach: </w:t>
      </w:r>
      <w:r w:rsidRPr="00243B5A">
        <w:rPr>
          <w:rFonts w:ascii="Times New Roman" w:eastAsia="Times New Roman" w:hAnsi="Times New Roman" w:cs="Times New Roman"/>
          <w:i/>
          <w:iCs/>
          <w:sz w:val="24"/>
          <w:szCs w:val="24"/>
          <w:lang w:eastAsia="pl-PL"/>
        </w:rPr>
        <w:t xml:space="preserve">lub </w:t>
      </w:r>
      <w:r w:rsidRPr="00243B5A">
        <w:rPr>
          <w:rFonts w:ascii="Times New Roman" w:eastAsia="Times New Roman" w:hAnsi="Times New Roman" w:cs="Times New Roman"/>
          <w:b/>
          <w:bCs/>
          <w:sz w:val="24"/>
          <w:szCs w:val="24"/>
          <w:lang w:eastAsia="pl-PL"/>
        </w:rPr>
        <w:t>dniach:</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i/>
          <w:iCs/>
          <w:sz w:val="24"/>
          <w:szCs w:val="24"/>
          <w:lang w:eastAsia="pl-PL"/>
        </w:rPr>
        <w:t>lub</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data rozpoczęcia: </w:t>
      </w:r>
      <w:r w:rsidRPr="00243B5A">
        <w:rPr>
          <w:rFonts w:ascii="Times New Roman" w:eastAsia="Times New Roman" w:hAnsi="Times New Roman" w:cs="Times New Roman"/>
          <w:i/>
          <w:iCs/>
          <w:sz w:val="24"/>
          <w:szCs w:val="24"/>
          <w:lang w:eastAsia="pl-PL"/>
        </w:rPr>
        <w:t xml:space="preserve">lub </w:t>
      </w:r>
      <w:r w:rsidRPr="00243B5A">
        <w:rPr>
          <w:rFonts w:ascii="Times New Roman" w:eastAsia="Times New Roman" w:hAnsi="Times New Roman" w:cs="Times New Roman"/>
          <w:b/>
          <w:bCs/>
          <w:sz w:val="24"/>
          <w:szCs w:val="24"/>
          <w:lang w:eastAsia="pl-PL"/>
        </w:rPr>
        <w:t xml:space="preserve">zakończenia: </w:t>
      </w:r>
      <w:r w:rsidRPr="00243B5A">
        <w:rPr>
          <w:rFonts w:ascii="Times New Roman" w:eastAsia="Times New Roman" w:hAnsi="Times New Roman" w:cs="Times New Roman"/>
          <w:sz w:val="24"/>
          <w:szCs w:val="24"/>
          <w:lang w:eastAsia="pl-PL"/>
        </w:rPr>
        <w:t>2017-12-12</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II.9) Informacje dodatkowe: </w:t>
      </w:r>
    </w:p>
    <w:p w:rsidR="00243B5A" w:rsidRPr="00243B5A" w:rsidRDefault="00243B5A" w:rsidP="00243B5A">
      <w:pPr>
        <w:spacing w:after="0" w:line="300" w:lineRule="atLeast"/>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III.1) WARUNKI UDZIAŁU W POSTĘPOWANIU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3B5A">
        <w:rPr>
          <w:rFonts w:ascii="Times New Roman" w:eastAsia="Times New Roman" w:hAnsi="Times New Roman" w:cs="Times New Roman"/>
          <w:sz w:val="24"/>
          <w:szCs w:val="24"/>
          <w:lang w:eastAsia="pl-PL"/>
        </w:rPr>
        <w:br/>
        <w:t>Określenie warunków: Zamawiający nie określa szczegółowego wymogu dotyczącego w/w warunku.</w:t>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III.1.2) Sytuacja finansowa lub ekonomiczna </w:t>
      </w:r>
      <w:r w:rsidRPr="00243B5A">
        <w:rPr>
          <w:rFonts w:ascii="Times New Roman" w:eastAsia="Times New Roman" w:hAnsi="Times New Roman" w:cs="Times New Roman"/>
          <w:sz w:val="24"/>
          <w:szCs w:val="24"/>
          <w:lang w:eastAsia="pl-PL"/>
        </w:rPr>
        <w:br/>
        <w:t>Określenie warunków: Zamawiający nie określa szczegółowego wymogu dotyczącego w/w warunku.</w:t>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III.1.3) Zdolność techniczna lub zawodowa </w:t>
      </w:r>
      <w:r w:rsidRPr="00243B5A">
        <w:rPr>
          <w:rFonts w:ascii="Times New Roman" w:eastAsia="Times New Roman" w:hAnsi="Times New Roman" w:cs="Times New Roman"/>
          <w:sz w:val="24"/>
          <w:szCs w:val="24"/>
          <w:lang w:eastAsia="pl-PL"/>
        </w:rPr>
        <w:br/>
        <w:t xml:space="preserve">Określenie warunków: Zamawiający uzna w/w warunek za spełniony, jeśli Wykonawca: a) wykaże się wykaże się dysponowaniem osobami (zgodnie z załącznikiem nr 7 do SIWZ), </w:t>
      </w:r>
      <w:r w:rsidRPr="00243B5A">
        <w:rPr>
          <w:rFonts w:ascii="Times New Roman" w:eastAsia="Times New Roman" w:hAnsi="Times New Roman" w:cs="Times New Roman"/>
          <w:sz w:val="24"/>
          <w:szCs w:val="24"/>
          <w:lang w:eastAsia="pl-PL"/>
        </w:rPr>
        <w:lastRenderedPageBreak/>
        <w:t xml:space="preserve">skierowanymi przez Wykonawcę do realizacji zamówienia publicznego, w szczególności odpowiedzialnymi za świadczenie usług, kontrolę jakości lub kierowanie robotami budowlanymi (opis poniżej), będącymi członkami Izby Samorządu Zawodowego wraz z informacjami na temat ich kwalifikacji zawodowych, uprawień (uprawnienia budowlane bez ograniczeń), doświadczenia i wykształcenia, niezbędnych do wykonania zamówienia publicznego, a także zakresu wykonywania przez nie czynności oraz informacją o podstawie do dysponowania, tj.:• co najmniej jedną osobą odpowiedzialną za świadczenie usług projektowych (architekt) – posiadająca uprawnienia budowlane do projektowania zgodnie z wymaganiami prawnymi do projektowania zgodnie z wymogami prawnymi w branży: architektonicznej;• co najmniej jedną osobą (kierownik budowy) – posiadająca uprawnienia budowlane do kierowania robotami budowlanymi, zgodnie z wymogami prawnymi w branży: konstrukcyjno - budowlanej;• co najmniej jedną osobą (kierownik robót) – posiadająca uprawnienia budowlane do, kierowania robotami budowlanymi, zgodnie z wymogami prawnymi w branży: instalacyjnej w zakresie sieci, instalacji i urządzeń elektrycznych;• co najmniej jedną osobą (kierownik robót) – posiadająca uprawnienia budowlane do kierowania robotami budowlanymi, zgodnie z wymogami prawnymi w branży: sanitarnej. b) wykaże się wykonaniem (zgodnie z załącznikiem nr 8 do SIWZ) w okresie ostatnich 3 lat przed upływem terminu składania ofert, a jeżeli okres prowadzenia działalności jest krótszy w tym okresie, co najmniej 1 usługi projektowej polegającej na zaprojektowaniu nowego budynku lub remontu lub przebudowy lub modernizacji lub termomodernizacji lub dobudowy budynku o kubaturze co najmniej 300 m3 i wartości usługi nie mniejszej niż 25.000,00 zł brutto (słownie zł: dwadzieścia pięć tysięcy) oraz załączy dowody określające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Pod pojęciem budynku Zamawiający rozumie budynek zaliczany do kategorii XI, XII, XIII, XVI zgodnie z załącznikiem do ustawy z dnia 7 lipca 1994 r. Prawo budowlane (Dz. U. z 2016 poz. 290 z </w:t>
      </w:r>
      <w:proofErr w:type="spellStart"/>
      <w:r w:rsidRPr="00243B5A">
        <w:rPr>
          <w:rFonts w:ascii="Times New Roman" w:eastAsia="Times New Roman" w:hAnsi="Times New Roman" w:cs="Times New Roman"/>
          <w:sz w:val="24"/>
          <w:szCs w:val="24"/>
          <w:lang w:eastAsia="pl-PL"/>
        </w:rPr>
        <w:t>póź</w:t>
      </w:r>
      <w:proofErr w:type="spellEnd"/>
      <w:r w:rsidRPr="00243B5A">
        <w:rPr>
          <w:rFonts w:ascii="Times New Roman" w:eastAsia="Times New Roman" w:hAnsi="Times New Roman" w:cs="Times New Roman"/>
          <w:sz w:val="24"/>
          <w:szCs w:val="24"/>
          <w:lang w:eastAsia="pl-PL"/>
        </w:rPr>
        <w:t xml:space="preserve">. </w:t>
      </w:r>
      <w:proofErr w:type="spellStart"/>
      <w:r w:rsidRPr="00243B5A">
        <w:rPr>
          <w:rFonts w:ascii="Times New Roman" w:eastAsia="Times New Roman" w:hAnsi="Times New Roman" w:cs="Times New Roman"/>
          <w:sz w:val="24"/>
          <w:szCs w:val="24"/>
          <w:lang w:eastAsia="pl-PL"/>
        </w:rPr>
        <w:t>zm</w:t>
      </w:r>
      <w:proofErr w:type="spellEnd"/>
      <w:r w:rsidRPr="00243B5A">
        <w:rPr>
          <w:rFonts w:ascii="Times New Roman" w:eastAsia="Times New Roman" w:hAnsi="Times New Roman" w:cs="Times New Roman"/>
          <w:sz w:val="24"/>
          <w:szCs w:val="24"/>
          <w:lang w:eastAsia="pl-PL"/>
        </w:rPr>
        <w:t xml:space="preserve">); c) wykaże się wykonaniem (zgodnie z załącznikiem nr 9 do SIWZ) nie wcześniej niż w okresie ostatnich 5 lat przed upływem terminu składania ofert, a jeżeli okres prowadzenia działalności jest krótszy w tym okresie, co najmniej 1 roboty budowlanej polegającej na wykonaniu budowy nowego budynku lub remontu lub przebudowy lub modernizacji lub termomodernizacji lub dobudowy budynku o wartości co najmniej 350.000,00 zł brutto (słownie zł: trzysta pięćdziesiąt tysięcy) oraz załączy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Pod pojęciem budynku Zamawiający rozumie budynek zaliczany do kategorii XI, XII, XIII, XVI zgodnie z załącznikiem do ustawy z dnia 7 lipca 1994 r. Prawo budowlane (Dz. U. z 2016 poz. 290 z </w:t>
      </w:r>
      <w:proofErr w:type="spellStart"/>
      <w:r w:rsidRPr="00243B5A">
        <w:rPr>
          <w:rFonts w:ascii="Times New Roman" w:eastAsia="Times New Roman" w:hAnsi="Times New Roman" w:cs="Times New Roman"/>
          <w:sz w:val="24"/>
          <w:szCs w:val="24"/>
          <w:lang w:eastAsia="pl-PL"/>
        </w:rPr>
        <w:t>póź</w:t>
      </w:r>
      <w:proofErr w:type="spellEnd"/>
      <w:r w:rsidRPr="00243B5A">
        <w:rPr>
          <w:rFonts w:ascii="Times New Roman" w:eastAsia="Times New Roman" w:hAnsi="Times New Roman" w:cs="Times New Roman"/>
          <w:sz w:val="24"/>
          <w:szCs w:val="24"/>
          <w:lang w:eastAsia="pl-PL"/>
        </w:rPr>
        <w:t xml:space="preserve">. </w:t>
      </w:r>
      <w:proofErr w:type="spellStart"/>
      <w:r w:rsidRPr="00243B5A">
        <w:rPr>
          <w:rFonts w:ascii="Times New Roman" w:eastAsia="Times New Roman" w:hAnsi="Times New Roman" w:cs="Times New Roman"/>
          <w:sz w:val="24"/>
          <w:szCs w:val="24"/>
          <w:lang w:eastAsia="pl-PL"/>
        </w:rPr>
        <w:t>zm</w:t>
      </w:r>
      <w:proofErr w:type="spellEnd"/>
      <w:r w:rsidRPr="00243B5A">
        <w:rPr>
          <w:rFonts w:ascii="Times New Roman" w:eastAsia="Times New Roman" w:hAnsi="Times New Roman" w:cs="Times New Roman"/>
          <w:sz w:val="24"/>
          <w:szCs w:val="24"/>
          <w:lang w:eastAsia="pl-PL"/>
        </w:rPr>
        <w:t xml:space="preserve">). </w:t>
      </w:r>
      <w:r w:rsidRPr="00243B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43B5A">
        <w:rPr>
          <w:rFonts w:ascii="Times New Roman" w:eastAsia="Times New Roman" w:hAnsi="Times New Roman" w:cs="Times New Roman"/>
          <w:sz w:val="24"/>
          <w:szCs w:val="24"/>
          <w:lang w:eastAsia="pl-PL"/>
        </w:rPr>
        <w:lastRenderedPageBreak/>
        <w:t>Tak</w:t>
      </w:r>
      <w:r w:rsidRPr="00243B5A">
        <w:rPr>
          <w:rFonts w:ascii="Times New Roman" w:eastAsia="Times New Roman" w:hAnsi="Times New Roman" w:cs="Times New Roman"/>
          <w:sz w:val="24"/>
          <w:szCs w:val="24"/>
          <w:lang w:eastAsia="pl-PL"/>
        </w:rPr>
        <w:br/>
        <w:t xml:space="preserve">Informacje dodatkowe: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III.2) PODSTAWY WYKLUCZENIA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3B5A">
        <w:rPr>
          <w:rFonts w:ascii="Times New Roman" w:eastAsia="Times New Roman" w:hAnsi="Times New Roman" w:cs="Times New Roman"/>
          <w:b/>
          <w:bCs/>
          <w:sz w:val="24"/>
          <w:szCs w:val="24"/>
          <w:lang w:eastAsia="pl-PL"/>
        </w:rPr>
        <w:t>Pzp</w:t>
      </w:r>
      <w:proofErr w:type="spellEnd"/>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3B5A">
        <w:rPr>
          <w:rFonts w:ascii="Times New Roman" w:eastAsia="Times New Roman" w:hAnsi="Times New Roman" w:cs="Times New Roman"/>
          <w:b/>
          <w:bCs/>
          <w:sz w:val="24"/>
          <w:szCs w:val="24"/>
          <w:lang w:eastAsia="pl-PL"/>
        </w:rPr>
        <w:t>Pzp</w:t>
      </w:r>
      <w:r w:rsidRPr="00243B5A">
        <w:rPr>
          <w:rFonts w:ascii="Times New Roman" w:eastAsia="Times New Roman" w:hAnsi="Times New Roman" w:cs="Times New Roman"/>
          <w:sz w:val="24"/>
          <w:szCs w:val="24"/>
          <w:lang w:eastAsia="pl-PL"/>
        </w:rPr>
        <w:t>Tak</w:t>
      </w:r>
      <w:proofErr w:type="spellEnd"/>
      <w:r w:rsidRPr="00243B5A">
        <w:rPr>
          <w:rFonts w:ascii="Times New Roman" w:eastAsia="Times New Roman" w:hAnsi="Times New Roman" w:cs="Times New Roman"/>
          <w:sz w:val="24"/>
          <w:szCs w:val="24"/>
          <w:lang w:eastAsia="pl-PL"/>
        </w:rPr>
        <w:t xml:space="preserve"> Zamawiający przewiduje następujące fakultatywne podstawy wykluczenia: Tak (podstawa wykluczenia określona w art. 24 ust. 5 pkt 1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3B5A">
        <w:rPr>
          <w:rFonts w:ascii="Times New Roman" w:eastAsia="Times New Roman" w:hAnsi="Times New Roman" w:cs="Times New Roman"/>
          <w:sz w:val="24"/>
          <w:szCs w:val="24"/>
          <w:lang w:eastAsia="pl-PL"/>
        </w:rPr>
        <w:br/>
        <w:t>Tak</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Oświadczenie o spełnianiu kryteriów selekcji </w:t>
      </w:r>
      <w:r w:rsidRPr="00243B5A">
        <w:rPr>
          <w:rFonts w:ascii="Times New Roman" w:eastAsia="Times New Roman" w:hAnsi="Times New Roman" w:cs="Times New Roman"/>
          <w:sz w:val="24"/>
          <w:szCs w:val="24"/>
          <w:lang w:eastAsia="pl-PL"/>
        </w:rPr>
        <w:b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III.5.1) W ZAKRESIE SPEŁNIANIA WARUNKÓW UDZIAŁU W POSTĘPOWANIU:</w:t>
      </w:r>
      <w:r w:rsidRPr="00243B5A">
        <w:rPr>
          <w:rFonts w:ascii="Times New Roman" w:eastAsia="Times New Roman" w:hAnsi="Times New Roman" w:cs="Times New Roman"/>
          <w:sz w:val="24"/>
          <w:szCs w:val="24"/>
          <w:lang w:eastAsia="pl-PL"/>
        </w:rPr>
        <w:br/>
        <w:t xml:space="preserve">a) wykaz osób skierowanych przez Wykonawcę do realizacji zamówienia publicznego, w szczególności odpowiedzialnymi za świadczenie usług, kontrolę jakości lub kierowanie robotami budowlanymi (zgodnie z wymaganiami Zamawiającego), będącymi członkami Izby Samorządu Zawodowego wraz z informacjami na temat ich kwalifikacji zawodowych, uprawnień, doświadczenia i wykształcenia niezbędnych do wykonania zamówienia publicznego, a także zakresu wykonywanych przez nie czynności oraz informacją o podstawie do dysponowania tymi osobami - zgodnie z rozdziałem IV pkt 2 ppkt 3 lit. a) oraz załącznikiem nr 7 do SIWZ (dla ważności oferty należy złożyć wszystkie 2 str. dokumentu w oryginale). b) wykaz wykonanych usług - w okresie ostatnich 3 lat przed upływem terminu składania ofert, a jeżeli okres prowadzenia działalności jest krótszy – w tym okresie, wraz z </w:t>
      </w:r>
      <w:r w:rsidRPr="00243B5A">
        <w:rPr>
          <w:rFonts w:ascii="Times New Roman" w:eastAsia="Times New Roman" w:hAnsi="Times New Roman" w:cs="Times New Roman"/>
          <w:sz w:val="24"/>
          <w:szCs w:val="24"/>
          <w:lang w:eastAsia="pl-PL"/>
        </w:rPr>
        <w:lastRenderedPageBreak/>
        <w:t>podaniem ich wartości, przedmiotu, dat wykonania i podmiotów, na rzecz których usługi zostały wykonane, wraz z dowodami określającymi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(zgodnie z rozdziałem IV pkt 2 ppkt 3) lit. b) oraz załącznikiem nr 8 do SIWZ. c) wykaz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ppkt 3 lit. c) oraz załącznikiem nr 9 do SIWZ.</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III.5.2) W ZAKRESIE KRYTERIÓW SELEKCJI:</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wykonanie robót przygotowawczych, rozbiórkowych i ziemnych, wykonanie robót </w:t>
      </w:r>
      <w:proofErr w:type="spellStart"/>
      <w:r w:rsidRPr="00243B5A">
        <w:rPr>
          <w:rFonts w:ascii="Times New Roman" w:eastAsia="Times New Roman" w:hAnsi="Times New Roman" w:cs="Times New Roman"/>
          <w:sz w:val="24"/>
          <w:szCs w:val="24"/>
          <w:lang w:eastAsia="pl-PL"/>
        </w:rPr>
        <w:t>dociepleniowych</w:t>
      </w:r>
      <w:proofErr w:type="spellEnd"/>
      <w:r w:rsidRPr="00243B5A">
        <w:rPr>
          <w:rFonts w:ascii="Times New Roman" w:eastAsia="Times New Roman" w:hAnsi="Times New Roman" w:cs="Times New Roman"/>
          <w:sz w:val="24"/>
          <w:szCs w:val="24"/>
          <w:lang w:eastAsia="pl-PL"/>
        </w:rPr>
        <w:t xml:space="preserve"> i dekarskich, wykonanie stolarki zewnętrznej i wewnętrznej, wykonanie robót murarskich, wykonanie robót wykończeniowych, wykonanie zabudowy meblowej;• wykonanie robót związanych z budową instalacji doziemnych wodociągowych, cieplnych i kanalizacyjnych, wykonanie robót związanych z budową instalacji wewnętrznych wodociągowych, kanalizacyjnych, grzewczych, gazowych, spalinowych, wentylacyjnych i klimatyzacyjnych, wykonanie montażu armatury i urządzeń wodociągowych, kanalizacyjnych, grzewczych, wentylacyjnych i klimatyzacyjnych, wykonanie montażu urządzeń i systemów energetyki odnawialnej;• wykonanie robót branży elektrycznej, wykonanie oświetlenia, wykonanie zasilania urządzeń, wykonanie instalacji odgromowej, wykonanie robót branży teletechnicznej;• wykonanie wycinki drzew i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w:t>
      </w:r>
      <w:r w:rsidRPr="00243B5A">
        <w:rPr>
          <w:rFonts w:ascii="Times New Roman" w:eastAsia="Times New Roman" w:hAnsi="Times New Roman" w:cs="Times New Roman"/>
          <w:sz w:val="24"/>
          <w:szCs w:val="24"/>
          <w:lang w:eastAsia="pl-PL"/>
        </w:rPr>
        <w:lastRenderedPageBreak/>
        <w:t>o pracę osób wykonujących wskazane powyżej czynności. Szczegółowe zasady dokumentowania zatrudnienia na podstawie umowy o pracę oraz kontrolowanie tego obowiązku przez Zamawiającego zawarto we wzorze umowy (załącznik nr 5 do SIWZ) - zgodnie z załącznikiem nr 6 do SIWZ. Dokument należy złożyć w oryginale na wezwanie Zamawiającego.</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III.7) INNE DOKUMENTY NIE WYMIENIONE W pkt III.3) - III.6)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 dokumentu); 2.Dowód wniesienia wadium zgodnie z rozdziałem VII SIWZ. 3.W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ofertą.4.„Oświadczenie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5.Wykonawcy,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6.Powyższe zasady dotyczące wspólnego ubiegania się o udzielenie zamówienia przez konsorcjum mają zastosowanie do wykonawców działających jako spółka cywilna 7.Pełnomocnictwo w formie oryginału lub kopii poświadczonej za zgodność z oryginałem przez notariusza – jeżeli </w:t>
      </w:r>
      <w:r w:rsidRPr="00243B5A">
        <w:rPr>
          <w:rFonts w:ascii="Times New Roman" w:eastAsia="Times New Roman" w:hAnsi="Times New Roman" w:cs="Times New Roman"/>
          <w:sz w:val="24"/>
          <w:szCs w:val="24"/>
          <w:lang w:eastAsia="pl-PL"/>
        </w:rPr>
        <w:lastRenderedPageBreak/>
        <w:t>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ofertą.8.Jeżeli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9.Wykonawca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43B5A" w:rsidRPr="00243B5A" w:rsidRDefault="00243B5A" w:rsidP="00243B5A">
      <w:pPr>
        <w:spacing w:after="0" w:line="300" w:lineRule="atLeast"/>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u w:val="single"/>
          <w:lang w:eastAsia="pl-PL"/>
        </w:rPr>
        <w:t xml:space="preserve">SEKCJA IV: PROCEDURA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 xml:space="preserve">IV.1) OPIS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IV.1.1) Tryb udzielenia zamówienia: </w:t>
      </w:r>
      <w:r w:rsidRPr="00243B5A">
        <w:rPr>
          <w:rFonts w:ascii="Times New Roman" w:eastAsia="Times New Roman" w:hAnsi="Times New Roman" w:cs="Times New Roman"/>
          <w:sz w:val="24"/>
          <w:szCs w:val="24"/>
          <w:lang w:eastAsia="pl-PL"/>
        </w:rPr>
        <w:t>Przetarg nieograniczony</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IV.1.2) Zamawiający żąda wniesienia wadium:</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Tak</w:t>
      </w:r>
      <w:r w:rsidRPr="00243B5A">
        <w:rPr>
          <w:rFonts w:ascii="Times New Roman" w:eastAsia="Times New Roman" w:hAnsi="Times New Roman" w:cs="Times New Roman"/>
          <w:sz w:val="24"/>
          <w:szCs w:val="24"/>
          <w:lang w:eastAsia="pl-PL"/>
        </w:rPr>
        <w:br/>
        <w:t xml:space="preserve">Informacja na temat wadium </w:t>
      </w:r>
      <w:r w:rsidRPr="00243B5A">
        <w:rPr>
          <w:rFonts w:ascii="Times New Roman" w:eastAsia="Times New Roman" w:hAnsi="Times New Roman" w:cs="Times New Roman"/>
          <w:sz w:val="24"/>
          <w:szCs w:val="24"/>
          <w:lang w:eastAsia="pl-PL"/>
        </w:rPr>
        <w:br/>
        <w:t>VII. WYMAGANIA DOTYCZĄCE WADIUM 1. Oferta powinna być zabezpieczona wadium w wysokości 15.000,00 zł: (słownie złotych: piętnaście tysięcy zł i 00/100). 2. Wadium może być wniesione w:</w:t>
      </w:r>
      <w:r w:rsidRPr="00243B5A">
        <w:rPr>
          <w:rFonts w:ascii="Times New Roman" w:eastAsia="Times New Roman" w:hAnsi="Times New Roman" w:cs="Times New Roman"/>
          <w:sz w:val="24"/>
          <w:szCs w:val="24"/>
          <w:lang w:eastAsia="pl-PL"/>
        </w:rPr>
        <w:sym w:font="Symbol" w:char="F02D"/>
      </w:r>
      <w:r w:rsidRPr="00243B5A">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w:t>
      </w:r>
      <w:r w:rsidRPr="00243B5A">
        <w:rPr>
          <w:rFonts w:ascii="Times New Roman" w:eastAsia="Times New Roman" w:hAnsi="Times New Roman" w:cs="Times New Roman"/>
          <w:sz w:val="24"/>
          <w:szCs w:val="24"/>
          <w:lang w:eastAsia="pl-PL"/>
        </w:rPr>
        <w:sym w:font="Symbol" w:char="F02D"/>
      </w:r>
      <w:r w:rsidRPr="00243B5A">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w:t>
      </w:r>
      <w:r w:rsidRPr="00243B5A">
        <w:rPr>
          <w:rFonts w:ascii="Times New Roman" w:eastAsia="Times New Roman" w:hAnsi="Times New Roman" w:cs="Times New Roman"/>
          <w:sz w:val="24"/>
          <w:szCs w:val="24"/>
          <w:lang w:eastAsia="pl-PL"/>
        </w:rPr>
        <w:sym w:font="Symbol" w:char="F02D"/>
      </w:r>
      <w:r w:rsidRPr="00243B5A">
        <w:rPr>
          <w:rFonts w:ascii="Times New Roman" w:eastAsia="Times New Roman" w:hAnsi="Times New Roman" w:cs="Times New Roman"/>
          <w:sz w:val="24"/>
          <w:szCs w:val="24"/>
          <w:lang w:eastAsia="pl-PL"/>
        </w:rPr>
        <w:t xml:space="preserve"> gwarancjach bankowych,</w:t>
      </w:r>
      <w:r w:rsidRPr="00243B5A">
        <w:rPr>
          <w:rFonts w:ascii="Times New Roman" w:eastAsia="Times New Roman" w:hAnsi="Times New Roman" w:cs="Times New Roman"/>
          <w:sz w:val="24"/>
          <w:szCs w:val="24"/>
          <w:lang w:eastAsia="pl-PL"/>
        </w:rPr>
        <w:sym w:font="Symbol" w:char="F02D"/>
      </w:r>
      <w:r w:rsidRPr="00243B5A">
        <w:rPr>
          <w:rFonts w:ascii="Times New Roman" w:eastAsia="Times New Roman" w:hAnsi="Times New Roman" w:cs="Times New Roman"/>
          <w:sz w:val="24"/>
          <w:szCs w:val="24"/>
          <w:lang w:eastAsia="pl-PL"/>
        </w:rPr>
        <w:t xml:space="preserve"> gwarancjach ubezpieczeniowych,</w:t>
      </w:r>
      <w:r w:rsidRPr="00243B5A">
        <w:rPr>
          <w:rFonts w:ascii="Times New Roman" w:eastAsia="Times New Roman" w:hAnsi="Times New Roman" w:cs="Times New Roman"/>
          <w:sz w:val="24"/>
          <w:szCs w:val="24"/>
          <w:lang w:eastAsia="pl-PL"/>
        </w:rPr>
        <w:sym w:font="Symbol" w:char="F02D"/>
      </w:r>
      <w:r w:rsidRPr="00243B5A">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w:t>
      </w:r>
      <w:proofErr w:type="spellStart"/>
      <w:r w:rsidRPr="00243B5A">
        <w:rPr>
          <w:rFonts w:ascii="Times New Roman" w:eastAsia="Times New Roman" w:hAnsi="Times New Roman" w:cs="Times New Roman"/>
          <w:sz w:val="24"/>
          <w:szCs w:val="24"/>
          <w:lang w:eastAsia="pl-PL"/>
        </w:rPr>
        <w:t>Dz.U</w:t>
      </w:r>
      <w:proofErr w:type="spellEnd"/>
      <w:r w:rsidRPr="00243B5A">
        <w:rPr>
          <w:rFonts w:ascii="Times New Roman" w:eastAsia="Times New Roman" w:hAnsi="Times New Roman" w:cs="Times New Roman"/>
          <w:sz w:val="24"/>
          <w:szCs w:val="24"/>
          <w:lang w:eastAsia="pl-PL"/>
        </w:rPr>
        <w:t xml:space="preserve">. 2016 poz. 359); 3. Wadium wniesione w jednej z form określonych w pkt 2 (z wyłączeniem formy pieniężnej) należy złożyć w oryginale w Wydziale Finansów Komendy Wojewódzkiej Policji w Lublinie przy ul. Narutowicza 73 – pokój nr 147 (w dniach od poniedziałku do </w:t>
      </w:r>
      <w:r w:rsidRPr="00243B5A">
        <w:rPr>
          <w:rFonts w:ascii="Times New Roman" w:eastAsia="Times New Roman" w:hAnsi="Times New Roman" w:cs="Times New Roman"/>
          <w:sz w:val="24"/>
          <w:szCs w:val="24"/>
          <w:lang w:eastAsia="pl-PL"/>
        </w:rPr>
        <w:lastRenderedPageBreak/>
        <w:t>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10:30 dnia 19.06.2017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IV.1.3) Przewiduje się udzielenie zaliczek na poczet wykonania zamówienia:</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Należy podać informacje na temat udzielania zaliczek: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3B5A">
        <w:rPr>
          <w:rFonts w:ascii="Times New Roman" w:eastAsia="Times New Roman" w:hAnsi="Times New Roman" w:cs="Times New Roman"/>
          <w:sz w:val="24"/>
          <w:szCs w:val="24"/>
          <w:lang w:eastAsia="pl-PL"/>
        </w:rPr>
        <w:br/>
        <w:t>Nie</w:t>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IV.1.5.) Wymaga się złożenia oferty wariantowej: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Dopuszcza się złożenie oferty wariantowej </w:t>
      </w:r>
      <w:r w:rsidRPr="00243B5A">
        <w:rPr>
          <w:rFonts w:ascii="Times New Roman" w:eastAsia="Times New Roman" w:hAnsi="Times New Roman" w:cs="Times New Roman"/>
          <w:sz w:val="24"/>
          <w:szCs w:val="24"/>
          <w:lang w:eastAsia="pl-PL"/>
        </w:rPr>
        <w:br/>
        <w:t>Nie</w:t>
      </w:r>
      <w:r w:rsidRPr="00243B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3B5A">
        <w:rPr>
          <w:rFonts w:ascii="Times New Roman" w:eastAsia="Times New Roman" w:hAnsi="Times New Roman" w:cs="Times New Roman"/>
          <w:sz w:val="24"/>
          <w:szCs w:val="24"/>
          <w:lang w:eastAsia="pl-PL"/>
        </w:rPr>
        <w:br/>
        <w:t>Nie</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lastRenderedPageBreak/>
        <w:t xml:space="preserve">Liczba wykonawców </w:t>
      </w:r>
      <w:r w:rsidRPr="00243B5A">
        <w:rPr>
          <w:rFonts w:ascii="Times New Roman" w:eastAsia="Times New Roman" w:hAnsi="Times New Roman" w:cs="Times New Roman"/>
          <w:sz w:val="24"/>
          <w:szCs w:val="24"/>
          <w:lang w:eastAsia="pl-PL"/>
        </w:rPr>
        <w:br/>
        <w:t xml:space="preserve">Przewidywana minimalna liczba wykonawców </w:t>
      </w:r>
      <w:r w:rsidRPr="00243B5A">
        <w:rPr>
          <w:rFonts w:ascii="Times New Roman" w:eastAsia="Times New Roman" w:hAnsi="Times New Roman" w:cs="Times New Roman"/>
          <w:sz w:val="24"/>
          <w:szCs w:val="24"/>
          <w:lang w:eastAsia="pl-PL"/>
        </w:rPr>
        <w:br/>
        <w:t xml:space="preserve">Maksymalna liczba wykonawców </w:t>
      </w:r>
      <w:r w:rsidRPr="00243B5A">
        <w:rPr>
          <w:rFonts w:ascii="Times New Roman" w:eastAsia="Times New Roman" w:hAnsi="Times New Roman" w:cs="Times New Roman"/>
          <w:sz w:val="24"/>
          <w:szCs w:val="24"/>
          <w:lang w:eastAsia="pl-PL"/>
        </w:rPr>
        <w:br/>
        <w:t xml:space="preserve">Kryteria selekcji wykonawców: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IV.1.7) Informacje na temat umowy ramowej lub dynamicznego systemu zakupów: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Umowa ramowa będzie zawarta: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Czy przewiduje się ograniczenie liczby uczestników umowy ramowej: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Przewidziana maksymalna liczba uczestników umowy ramowej: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Zamówienie obejmuje ustanowienie dynamicznego systemu zakupów: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IV.1.8) Aukcja elektroniczna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Przewidziane jest przeprowadzenie aukcji elektronicznej </w:t>
      </w:r>
      <w:r w:rsidRPr="00243B5A">
        <w:rPr>
          <w:rFonts w:ascii="Times New Roman" w:eastAsia="Times New Roman" w:hAnsi="Times New Roman" w:cs="Times New Roman"/>
          <w:i/>
          <w:iCs/>
          <w:sz w:val="24"/>
          <w:szCs w:val="24"/>
          <w:lang w:eastAsia="pl-PL"/>
        </w:rPr>
        <w:t xml:space="preserve">(przetarg nieograniczony, przetarg ograniczony, negocjacje z ogłoszeniem) </w:t>
      </w:r>
      <w:r w:rsidRPr="00243B5A">
        <w:rPr>
          <w:rFonts w:ascii="Times New Roman" w:eastAsia="Times New Roman" w:hAnsi="Times New Roman" w:cs="Times New Roman"/>
          <w:sz w:val="24"/>
          <w:szCs w:val="24"/>
          <w:lang w:eastAsia="pl-PL"/>
        </w:rPr>
        <w:t>Nie</w:t>
      </w:r>
      <w:r w:rsidRPr="00243B5A">
        <w:rPr>
          <w:rFonts w:ascii="Times New Roman" w:eastAsia="Times New Roman" w:hAnsi="Times New Roman" w:cs="Times New Roman"/>
          <w:sz w:val="24"/>
          <w:szCs w:val="24"/>
          <w:lang w:eastAsia="pl-PL"/>
        </w:rPr>
        <w:br/>
        <w:t xml:space="preserve">Należy podać adres strony internetowej, na której aukcja będzie prowadzona: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3B5A">
        <w:rPr>
          <w:rFonts w:ascii="Times New Roman" w:eastAsia="Times New Roman" w:hAnsi="Times New Roman" w:cs="Times New Roman"/>
          <w:sz w:val="24"/>
          <w:szCs w:val="24"/>
          <w:lang w:eastAsia="pl-PL"/>
        </w:rPr>
        <w:br/>
        <w:t xml:space="preserve">Informacje dotyczące przebiegu aukcji elektronicznej: </w:t>
      </w:r>
      <w:r w:rsidRPr="00243B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3B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43B5A">
        <w:rPr>
          <w:rFonts w:ascii="Times New Roman" w:eastAsia="Times New Roman" w:hAnsi="Times New Roman" w:cs="Times New Roman"/>
          <w:sz w:val="24"/>
          <w:szCs w:val="24"/>
          <w:lang w:eastAsia="pl-PL"/>
        </w:rPr>
        <w:br/>
        <w:t xml:space="preserve">Informacje o liczbie etapów aukcji elektronicznej i czasie ich trwania: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Czas trwania: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3B5A">
        <w:rPr>
          <w:rFonts w:ascii="Times New Roman" w:eastAsia="Times New Roman" w:hAnsi="Times New Roman" w:cs="Times New Roman"/>
          <w:sz w:val="24"/>
          <w:szCs w:val="24"/>
          <w:lang w:eastAsia="pl-PL"/>
        </w:rPr>
        <w:br/>
        <w:t xml:space="preserve">Warunki zamknięcia aukcji elektronicznej: </w:t>
      </w:r>
      <w:r w:rsidRPr="00243B5A">
        <w:rPr>
          <w:rFonts w:ascii="Times New Roman" w:eastAsia="Times New Roman" w:hAnsi="Times New Roman" w:cs="Times New Roman"/>
          <w:sz w:val="24"/>
          <w:szCs w:val="24"/>
          <w:lang w:eastAsia="pl-PL"/>
        </w:rPr>
        <w:br/>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IV.2) KRYTERIA OCENY OFERT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IV.2.1) Kryteria oceny ofert: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89"/>
        <w:gridCol w:w="1016"/>
      </w:tblGrid>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Znaczenie</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cena oferty brutto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60,00</w:t>
            </w:r>
          </w:p>
        </w:tc>
      </w:tr>
      <w:tr w:rsidR="00243B5A" w:rsidRPr="00243B5A" w:rsidTr="00243B5A">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40,00</w:t>
            </w:r>
          </w:p>
        </w:tc>
      </w:tr>
    </w:tbl>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3B5A">
        <w:rPr>
          <w:rFonts w:ascii="Times New Roman" w:eastAsia="Times New Roman" w:hAnsi="Times New Roman" w:cs="Times New Roman"/>
          <w:b/>
          <w:bCs/>
          <w:sz w:val="24"/>
          <w:szCs w:val="24"/>
          <w:lang w:eastAsia="pl-PL"/>
        </w:rPr>
        <w:t>Pzp</w:t>
      </w:r>
      <w:proofErr w:type="spellEnd"/>
      <w:r w:rsidRPr="00243B5A">
        <w:rPr>
          <w:rFonts w:ascii="Times New Roman" w:eastAsia="Times New Roman" w:hAnsi="Times New Roman" w:cs="Times New Roman"/>
          <w:b/>
          <w:bCs/>
          <w:sz w:val="24"/>
          <w:szCs w:val="24"/>
          <w:lang w:eastAsia="pl-PL"/>
        </w:rPr>
        <w:t xml:space="preserve"> </w:t>
      </w:r>
      <w:r w:rsidRPr="00243B5A">
        <w:rPr>
          <w:rFonts w:ascii="Times New Roman" w:eastAsia="Times New Roman" w:hAnsi="Times New Roman" w:cs="Times New Roman"/>
          <w:sz w:val="24"/>
          <w:szCs w:val="24"/>
          <w:lang w:eastAsia="pl-PL"/>
        </w:rPr>
        <w:t xml:space="preserve">(przetarg nieograniczony) </w:t>
      </w:r>
      <w:r w:rsidRPr="00243B5A">
        <w:rPr>
          <w:rFonts w:ascii="Times New Roman" w:eastAsia="Times New Roman" w:hAnsi="Times New Roman" w:cs="Times New Roman"/>
          <w:sz w:val="24"/>
          <w:szCs w:val="24"/>
          <w:lang w:eastAsia="pl-PL"/>
        </w:rPr>
        <w:br/>
        <w:t>Tak</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IV.3) Negocjacje z ogłoszeniem, dialog konkurencyjny, partnerstwo innowacyjne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IV.3.1) Informacje na temat negocjacji z ogłoszeniem</w:t>
      </w:r>
      <w:r w:rsidRPr="00243B5A">
        <w:rPr>
          <w:rFonts w:ascii="Times New Roman" w:eastAsia="Times New Roman" w:hAnsi="Times New Roman" w:cs="Times New Roman"/>
          <w:sz w:val="24"/>
          <w:szCs w:val="24"/>
          <w:lang w:eastAsia="pl-PL"/>
        </w:rPr>
        <w:br/>
        <w:t xml:space="preserve">Minimalne wymagania, które muszą spełniać wszystkie oferty: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3B5A">
        <w:rPr>
          <w:rFonts w:ascii="Times New Roman" w:eastAsia="Times New Roman" w:hAnsi="Times New Roman" w:cs="Times New Roman"/>
          <w:sz w:val="24"/>
          <w:szCs w:val="24"/>
          <w:lang w:eastAsia="pl-PL"/>
        </w:rPr>
        <w:br/>
        <w:t xml:space="preserve">Przewidziany jest podział negocjacji na etapy w celu ograniczenia liczby ofert: </w:t>
      </w:r>
      <w:r w:rsidRPr="00243B5A">
        <w:rPr>
          <w:rFonts w:ascii="Times New Roman" w:eastAsia="Times New Roman" w:hAnsi="Times New Roman" w:cs="Times New Roman"/>
          <w:sz w:val="24"/>
          <w:szCs w:val="24"/>
          <w:lang w:eastAsia="pl-PL"/>
        </w:rPr>
        <w:br/>
        <w:t xml:space="preserve">Należy podać informacje na temat etapów negocjacji (w tym liczbę etapów):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IV.3.2) Informacje na temat dialogu konkurencyjnego</w:t>
      </w:r>
      <w:r w:rsidRPr="00243B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Wstępny harmonogram postępowania: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Podział dialogu na etapy w celu ograniczenia liczby rozwiązań: </w:t>
      </w:r>
      <w:r w:rsidRPr="00243B5A">
        <w:rPr>
          <w:rFonts w:ascii="Times New Roman" w:eastAsia="Times New Roman" w:hAnsi="Times New Roman" w:cs="Times New Roman"/>
          <w:sz w:val="24"/>
          <w:szCs w:val="24"/>
          <w:lang w:eastAsia="pl-PL"/>
        </w:rPr>
        <w:br/>
        <w:t xml:space="preserve">Należy podać informacje na temat etapów dialogu: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lastRenderedPageBreak/>
        <w:br/>
      </w:r>
      <w:r w:rsidRPr="00243B5A">
        <w:rPr>
          <w:rFonts w:ascii="Times New Roman" w:eastAsia="Times New Roman" w:hAnsi="Times New Roman" w:cs="Times New Roman"/>
          <w:b/>
          <w:bCs/>
          <w:sz w:val="24"/>
          <w:szCs w:val="24"/>
          <w:lang w:eastAsia="pl-PL"/>
        </w:rPr>
        <w:t>IV.3.3) Informacje na temat partnerstwa innowacyjnego</w:t>
      </w:r>
      <w:r w:rsidRPr="00243B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Informacje dodatkowe: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IV.4) Licytacja elektroniczna </w:t>
      </w:r>
      <w:r w:rsidRPr="00243B5A">
        <w:rPr>
          <w:rFonts w:ascii="Times New Roman" w:eastAsia="Times New Roman" w:hAnsi="Times New Roman" w:cs="Times New Roman"/>
          <w:sz w:val="24"/>
          <w:szCs w:val="24"/>
          <w:lang w:eastAsia="pl-PL"/>
        </w:rPr>
        <w:br/>
        <w:t xml:space="preserve">Adres strony internetowej, na której będzie prowadzona licytacja elektroniczna: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Informacje o liczbie etapów licytacji elektronicznej i czasie ich trwania: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licytacja wieloetapowa</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Termin składania wniosków o dopuszczenie do udziału w licytacji elektronicznej: </w:t>
      </w:r>
      <w:r w:rsidRPr="00243B5A">
        <w:rPr>
          <w:rFonts w:ascii="Times New Roman" w:eastAsia="Times New Roman" w:hAnsi="Times New Roman" w:cs="Times New Roman"/>
          <w:sz w:val="24"/>
          <w:szCs w:val="24"/>
          <w:lang w:eastAsia="pl-PL"/>
        </w:rPr>
        <w:br/>
        <w:t xml:space="preserve">Data: godzina: </w:t>
      </w:r>
      <w:r w:rsidRPr="00243B5A">
        <w:rPr>
          <w:rFonts w:ascii="Times New Roman" w:eastAsia="Times New Roman" w:hAnsi="Times New Roman" w:cs="Times New Roman"/>
          <w:sz w:val="24"/>
          <w:szCs w:val="24"/>
          <w:lang w:eastAsia="pl-PL"/>
        </w:rPr>
        <w:br/>
        <w:t xml:space="preserve">Termin otwarcia licytacji elektronicznej: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t xml:space="preserve">Termin i warunki zamknięcia licytacji elektronicznej: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Wymagania dotyczące zabezpieczenia należytego wykonania umowy: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br/>
        <w:t xml:space="preserve">Informacje dodatkowe: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r w:rsidRPr="00243B5A">
        <w:rPr>
          <w:rFonts w:ascii="Times New Roman" w:eastAsia="Times New Roman" w:hAnsi="Times New Roman" w:cs="Times New Roman"/>
          <w:b/>
          <w:bCs/>
          <w:sz w:val="24"/>
          <w:szCs w:val="24"/>
          <w:lang w:eastAsia="pl-PL"/>
        </w:rPr>
        <w:t>IV.5) ZMIANA UMOWY</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t>
      </w:r>
      <w:proofErr w:type="spellStart"/>
      <w:r w:rsidRPr="00243B5A">
        <w:rPr>
          <w:rFonts w:ascii="Times New Roman" w:eastAsia="Times New Roman" w:hAnsi="Times New Roman" w:cs="Times New Roman"/>
          <w:b/>
          <w:bCs/>
          <w:sz w:val="24"/>
          <w:szCs w:val="24"/>
          <w:lang w:eastAsia="pl-PL"/>
        </w:rPr>
        <w:t>wykonawcy:</w:t>
      </w:r>
      <w:r w:rsidRPr="00243B5A">
        <w:rPr>
          <w:rFonts w:ascii="Times New Roman" w:eastAsia="Times New Roman" w:hAnsi="Times New Roman" w:cs="Times New Roman"/>
          <w:sz w:val="24"/>
          <w:szCs w:val="24"/>
          <w:lang w:eastAsia="pl-PL"/>
        </w:rPr>
        <w:t>Tak</w:t>
      </w:r>
      <w:proofErr w:type="spellEnd"/>
      <w:r w:rsidRPr="00243B5A">
        <w:rPr>
          <w:rFonts w:ascii="Times New Roman" w:eastAsia="Times New Roman" w:hAnsi="Times New Roman" w:cs="Times New Roman"/>
          <w:sz w:val="24"/>
          <w:szCs w:val="24"/>
          <w:lang w:eastAsia="pl-PL"/>
        </w:rPr>
        <w:br/>
        <w:t xml:space="preserve">Należy wskazać zakres, charakter zmian oraz warunki wprowadzenia zmian: </w:t>
      </w:r>
      <w:r w:rsidRPr="00243B5A">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24 tj.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t>
      </w:r>
      <w:proofErr w:type="spellStart"/>
      <w:r w:rsidRPr="00243B5A">
        <w:rPr>
          <w:rFonts w:ascii="Times New Roman" w:eastAsia="Times New Roman" w:hAnsi="Times New Roman" w:cs="Times New Roman"/>
          <w:sz w:val="24"/>
          <w:szCs w:val="24"/>
          <w:lang w:eastAsia="pl-PL"/>
        </w:rPr>
        <w:t>wyższą,b</w:t>
      </w:r>
      <w:proofErr w:type="spellEnd"/>
      <w:r w:rsidRPr="00243B5A">
        <w:rPr>
          <w:rFonts w:ascii="Times New Roman" w:eastAsia="Times New Roman" w:hAnsi="Times New Roman" w:cs="Times New Roman"/>
          <w:sz w:val="24"/>
          <w:szCs w:val="24"/>
          <w:lang w:eastAsia="pl-PL"/>
        </w:rPr>
        <w:t xml:space="preserve">) jednostka nadrzędna ograniczy środki finansowe na </w:t>
      </w:r>
      <w:r w:rsidRPr="00243B5A">
        <w:rPr>
          <w:rFonts w:ascii="Times New Roman" w:eastAsia="Times New Roman" w:hAnsi="Times New Roman" w:cs="Times New Roman"/>
          <w:sz w:val="24"/>
          <w:szCs w:val="24"/>
          <w:lang w:eastAsia="pl-PL"/>
        </w:rPr>
        <w:lastRenderedPageBreak/>
        <w:t xml:space="preserve">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w:t>
      </w:r>
      <w:proofErr w:type="spellStart"/>
      <w:r w:rsidRPr="00243B5A">
        <w:rPr>
          <w:rFonts w:ascii="Times New Roman" w:eastAsia="Times New Roman" w:hAnsi="Times New Roman" w:cs="Times New Roman"/>
          <w:sz w:val="24"/>
          <w:szCs w:val="24"/>
          <w:lang w:eastAsia="pl-PL"/>
        </w:rPr>
        <w:t>powiązań,j</w:t>
      </w:r>
      <w:proofErr w:type="spellEnd"/>
      <w:r w:rsidRPr="00243B5A">
        <w:rPr>
          <w:rFonts w:ascii="Times New Roman" w:eastAsia="Times New Roman" w:hAnsi="Times New Roman" w:cs="Times New Roman"/>
          <w:sz w:val="24"/>
          <w:szCs w:val="24"/>
          <w:lang w:eastAsia="pl-PL"/>
        </w:rPr>
        <w:t xml:space="preserve">)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wraz z określeniem możliwego terminu zakończenia przedmiotu umowy oraz szczegółowym uzasadnieniem.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lit. b) i ust. 3 lit. b)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243B5A">
        <w:rPr>
          <w:rFonts w:ascii="Times New Roman" w:eastAsia="Times New Roman" w:hAnsi="Times New Roman" w:cs="Times New Roman"/>
          <w:sz w:val="24"/>
          <w:szCs w:val="24"/>
          <w:lang w:eastAsia="pl-PL"/>
        </w:rPr>
        <w:t>Sekocenbud</w:t>
      </w:r>
      <w:proofErr w:type="spellEnd"/>
      <w:r w:rsidRPr="00243B5A">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t>
      </w:r>
      <w:r w:rsidRPr="00243B5A">
        <w:rPr>
          <w:rFonts w:ascii="Times New Roman" w:eastAsia="Times New Roman" w:hAnsi="Times New Roman" w:cs="Times New Roman"/>
          <w:sz w:val="24"/>
          <w:szCs w:val="24"/>
          <w:lang w:eastAsia="pl-PL"/>
        </w:rPr>
        <w:lastRenderedPageBreak/>
        <w:t xml:space="preserve">występujących w cenniku </w:t>
      </w:r>
      <w:proofErr w:type="spellStart"/>
      <w:r w:rsidRPr="00243B5A">
        <w:rPr>
          <w:rFonts w:ascii="Times New Roman" w:eastAsia="Times New Roman" w:hAnsi="Times New Roman" w:cs="Times New Roman"/>
          <w:sz w:val="24"/>
          <w:szCs w:val="24"/>
          <w:lang w:eastAsia="pl-PL"/>
        </w:rPr>
        <w:t>Sekocenbud</w:t>
      </w:r>
      <w:proofErr w:type="spellEnd"/>
      <w:r w:rsidRPr="00243B5A">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nieobjętych zamówieniem podstawowym, o ile stały się niezbędne i zostały spełnione łącznie warunki określone w art. 144 ust 2 pkt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oraz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243B5A">
        <w:rPr>
          <w:rFonts w:ascii="Times New Roman" w:eastAsia="Times New Roman" w:hAnsi="Times New Roman" w:cs="Times New Roman"/>
          <w:sz w:val="24"/>
          <w:szCs w:val="24"/>
          <w:lang w:eastAsia="pl-PL"/>
        </w:rPr>
        <w:t>Pzp</w:t>
      </w:r>
      <w:proofErr w:type="spellEnd"/>
      <w:r w:rsidRPr="00243B5A">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lit. b) i ust. 3 lit. b)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 INFORMACJE ADMINISTRACYJNE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IV.6.1) Sposób udostępniania informacji o charakterze poufnym </w:t>
      </w:r>
      <w:r w:rsidRPr="00243B5A">
        <w:rPr>
          <w:rFonts w:ascii="Times New Roman" w:eastAsia="Times New Roman" w:hAnsi="Times New Roman" w:cs="Times New Roman"/>
          <w:i/>
          <w:iCs/>
          <w:sz w:val="24"/>
          <w:szCs w:val="24"/>
          <w:lang w:eastAsia="pl-PL"/>
        </w:rPr>
        <w:t xml:space="preserve">(jeżeli dotyczy):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Środki służące ochronie informacji o charakterze poufnym</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3B5A">
        <w:rPr>
          <w:rFonts w:ascii="Times New Roman" w:eastAsia="Times New Roman" w:hAnsi="Times New Roman" w:cs="Times New Roman"/>
          <w:sz w:val="24"/>
          <w:szCs w:val="24"/>
          <w:lang w:eastAsia="pl-PL"/>
        </w:rPr>
        <w:br/>
        <w:t xml:space="preserve">Data: 2017-06-19, godzina: 10:30, </w:t>
      </w:r>
      <w:r w:rsidRPr="00243B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3B5A">
        <w:rPr>
          <w:rFonts w:ascii="Times New Roman" w:eastAsia="Times New Roman" w:hAnsi="Times New Roman" w:cs="Times New Roman"/>
          <w:sz w:val="24"/>
          <w:szCs w:val="24"/>
          <w:lang w:eastAsia="pl-PL"/>
        </w:rPr>
        <w:br/>
        <w:t>Nie</w:t>
      </w:r>
      <w:r w:rsidRPr="00243B5A">
        <w:rPr>
          <w:rFonts w:ascii="Times New Roman" w:eastAsia="Times New Roman" w:hAnsi="Times New Roman" w:cs="Times New Roman"/>
          <w:sz w:val="24"/>
          <w:szCs w:val="24"/>
          <w:lang w:eastAsia="pl-PL"/>
        </w:rPr>
        <w:br/>
        <w:t xml:space="preserve">Wskazać powody: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3B5A">
        <w:rPr>
          <w:rFonts w:ascii="Times New Roman" w:eastAsia="Times New Roman" w:hAnsi="Times New Roman" w:cs="Times New Roman"/>
          <w:sz w:val="24"/>
          <w:szCs w:val="24"/>
          <w:lang w:eastAsia="pl-PL"/>
        </w:rPr>
        <w:br/>
        <w:t>&gt; Ofertę sporządza się pisemnie w języku polskim.</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IV.6.3) Termin związania ofertą: </w:t>
      </w:r>
      <w:r w:rsidRPr="00243B5A">
        <w:rPr>
          <w:rFonts w:ascii="Times New Roman" w:eastAsia="Times New Roman" w:hAnsi="Times New Roman" w:cs="Times New Roman"/>
          <w:sz w:val="24"/>
          <w:szCs w:val="24"/>
          <w:lang w:eastAsia="pl-PL"/>
        </w:rPr>
        <w:t xml:space="preserve">do: okres w dniach: 30 (od ostatecznego terminu składania </w:t>
      </w:r>
      <w:r w:rsidRPr="00243B5A">
        <w:rPr>
          <w:rFonts w:ascii="Times New Roman" w:eastAsia="Times New Roman" w:hAnsi="Times New Roman" w:cs="Times New Roman"/>
          <w:sz w:val="24"/>
          <w:szCs w:val="24"/>
          <w:lang w:eastAsia="pl-PL"/>
        </w:rPr>
        <w:lastRenderedPageBreak/>
        <w:t xml:space="preserve">ofert) </w:t>
      </w:r>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243B5A">
        <w:rPr>
          <w:rFonts w:ascii="Times New Roman" w:eastAsia="Times New Roman" w:hAnsi="Times New Roman" w:cs="Times New Roman"/>
          <w:b/>
          <w:bCs/>
          <w:sz w:val="24"/>
          <w:szCs w:val="24"/>
          <w:lang w:eastAsia="pl-PL"/>
        </w:rPr>
        <w:t>zamówienia:</w:t>
      </w:r>
      <w:r w:rsidRPr="00243B5A">
        <w:rPr>
          <w:rFonts w:ascii="Times New Roman" w:eastAsia="Times New Roman" w:hAnsi="Times New Roman" w:cs="Times New Roman"/>
          <w:sz w:val="24"/>
          <w:szCs w:val="24"/>
          <w:lang w:eastAsia="pl-PL"/>
        </w:rPr>
        <w:t>Nie</w:t>
      </w:r>
      <w:proofErr w:type="spellEnd"/>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w:t>
      </w:r>
      <w:proofErr w:type="spellStart"/>
      <w:r w:rsidRPr="00243B5A">
        <w:rPr>
          <w:rFonts w:ascii="Times New Roman" w:eastAsia="Times New Roman" w:hAnsi="Times New Roman" w:cs="Times New Roman"/>
          <w:b/>
          <w:bCs/>
          <w:sz w:val="24"/>
          <w:szCs w:val="24"/>
          <w:lang w:eastAsia="pl-PL"/>
        </w:rPr>
        <w:t>przyznane</w:t>
      </w:r>
      <w:r w:rsidRPr="00243B5A">
        <w:rPr>
          <w:rFonts w:ascii="Times New Roman" w:eastAsia="Times New Roman" w:hAnsi="Times New Roman" w:cs="Times New Roman"/>
          <w:sz w:val="24"/>
          <w:szCs w:val="24"/>
          <w:lang w:eastAsia="pl-PL"/>
        </w:rPr>
        <w:t>Nie</w:t>
      </w:r>
      <w:proofErr w:type="spellEnd"/>
      <w:r w:rsidRPr="00243B5A">
        <w:rPr>
          <w:rFonts w:ascii="Times New Roman" w:eastAsia="Times New Roman" w:hAnsi="Times New Roman" w:cs="Times New Roman"/>
          <w:sz w:val="24"/>
          <w:szCs w:val="24"/>
          <w:lang w:eastAsia="pl-PL"/>
        </w:rPr>
        <w:br/>
      </w:r>
      <w:r w:rsidRPr="00243B5A">
        <w:rPr>
          <w:rFonts w:ascii="Times New Roman" w:eastAsia="Times New Roman" w:hAnsi="Times New Roman" w:cs="Times New Roman"/>
          <w:b/>
          <w:bCs/>
          <w:sz w:val="24"/>
          <w:szCs w:val="24"/>
          <w:lang w:eastAsia="pl-PL"/>
        </w:rPr>
        <w:t>IV.6.6) Informacje dodatkowe:</w:t>
      </w:r>
      <w:r w:rsidRPr="00243B5A">
        <w:rPr>
          <w:rFonts w:ascii="Times New Roman" w:eastAsia="Times New Roman" w:hAnsi="Times New Roman" w:cs="Times New Roman"/>
          <w:sz w:val="24"/>
          <w:szCs w:val="24"/>
          <w:lang w:eastAsia="pl-PL"/>
        </w:rPr>
        <w:br/>
        <w:t>Zaoferowany przez Wykonawcę okres gwarancji zostanie wpisany do umowy. Oferta Wykonawcy, który zaproponuje okres krótszy niż 3 lata zostanie odrzucona. W przypadku, gdy okres gwarancji będzie dłuższy niż 7 lat, Zamawiający przyjmie do oceny ofert, termin maksymalny wynoszący 7 lat. W przypadku, gdy Wykonawca nie wpisze w wykropkowane miejsca oferowanego okresu gwarancji przyjmuje się, że zaoferował on minimalny okres gwarancji wskazany przez Zamawiającego tj. 3 lata.</w:t>
      </w:r>
    </w:p>
    <w:p w:rsidR="00243B5A" w:rsidRPr="00243B5A" w:rsidRDefault="00243B5A" w:rsidP="00243B5A">
      <w:pPr>
        <w:spacing w:after="0" w:line="300" w:lineRule="atLeast"/>
        <w:jc w:val="center"/>
        <w:rPr>
          <w:rFonts w:ascii="Times New Roman" w:eastAsia="Times New Roman" w:hAnsi="Times New Roman" w:cs="Times New Roman"/>
          <w:b/>
          <w:bCs/>
          <w:sz w:val="27"/>
          <w:szCs w:val="27"/>
          <w:lang w:eastAsia="pl-PL"/>
        </w:rPr>
      </w:pPr>
      <w:r w:rsidRPr="00243B5A">
        <w:rPr>
          <w:rFonts w:ascii="Times New Roman" w:eastAsia="Times New Roman" w:hAnsi="Times New Roman" w:cs="Times New Roman"/>
          <w:b/>
          <w:bCs/>
          <w:sz w:val="27"/>
          <w:szCs w:val="27"/>
          <w:u w:val="single"/>
          <w:lang w:eastAsia="pl-PL"/>
        </w:rPr>
        <w:t xml:space="preserve">ZAŁĄCZNIK I - INFORMACJE DOTYCZĄCE OFERT CZĘŚCIOWYCH </w:t>
      </w: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p>
    <w:p w:rsidR="00243B5A" w:rsidRPr="00243B5A" w:rsidRDefault="00243B5A" w:rsidP="00243B5A">
      <w:pPr>
        <w:spacing w:after="0" w:line="300" w:lineRule="atLeast"/>
        <w:rPr>
          <w:rFonts w:ascii="Times New Roman" w:eastAsia="Times New Roman" w:hAnsi="Times New Roman" w:cs="Times New Roman"/>
          <w:sz w:val="24"/>
          <w:szCs w:val="24"/>
          <w:lang w:eastAsia="pl-PL"/>
        </w:rPr>
      </w:pPr>
    </w:p>
    <w:p w:rsidR="00243B5A" w:rsidRPr="00243B5A" w:rsidRDefault="00243B5A" w:rsidP="00243B5A">
      <w:pPr>
        <w:spacing w:after="240" w:line="300" w:lineRule="atLeast"/>
        <w:rPr>
          <w:rFonts w:ascii="Times New Roman" w:eastAsia="Times New Roman" w:hAnsi="Times New Roman" w:cs="Times New Roman"/>
          <w:sz w:val="24"/>
          <w:szCs w:val="24"/>
          <w:lang w:eastAsia="pl-PL"/>
        </w:rPr>
      </w:pPr>
    </w:p>
    <w:p w:rsidR="00243B5A" w:rsidRPr="00243B5A" w:rsidRDefault="00243B5A" w:rsidP="00243B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410"/>
      </w:tblGrid>
      <w:tr w:rsidR="00243B5A" w:rsidRPr="00243B5A" w:rsidTr="00243B5A">
        <w:trPr>
          <w:tblCellSpacing w:w="15" w:type="dxa"/>
        </w:trPr>
        <w:tc>
          <w:tcPr>
            <w:tcW w:w="0" w:type="auto"/>
            <w:vAlign w:val="center"/>
            <w:hideMark/>
          </w:tcPr>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243B5A" w:rsidRPr="00243B5A" w:rsidRDefault="00243B5A" w:rsidP="00243B5A">
      <w:pPr>
        <w:spacing w:after="0" w:line="240" w:lineRule="auto"/>
        <w:rPr>
          <w:rFonts w:ascii="Times New Roman" w:eastAsia="Times New Roman" w:hAnsi="Times New Roman" w:cs="Times New Roman"/>
          <w:sz w:val="24"/>
          <w:szCs w:val="24"/>
          <w:lang w:eastAsia="pl-PL"/>
        </w:rPr>
      </w:pPr>
      <w:r w:rsidRPr="00243B5A">
        <w:rPr>
          <w:rFonts w:ascii="Times New Roman" w:eastAsia="Times New Roman" w:hAnsi="Times New Roman" w:cs="Times New Roman"/>
          <w:sz w:val="24"/>
          <w:szCs w:val="24"/>
          <w:lang w:eastAsia="pl-PL"/>
        </w:rPr>
        <w:pict/>
      </w:r>
    </w:p>
    <w:p w:rsidR="00243B5A" w:rsidRPr="00243B5A" w:rsidRDefault="00243B5A" w:rsidP="00243B5A">
      <w:pPr>
        <w:pBdr>
          <w:top w:val="single" w:sz="6" w:space="1" w:color="auto"/>
        </w:pBdr>
        <w:spacing w:after="0" w:line="240" w:lineRule="auto"/>
        <w:jc w:val="center"/>
        <w:rPr>
          <w:rFonts w:ascii="Arial" w:eastAsia="Times New Roman" w:hAnsi="Arial" w:cs="Arial"/>
          <w:vanish/>
          <w:sz w:val="16"/>
          <w:szCs w:val="16"/>
          <w:lang w:eastAsia="pl-PL"/>
        </w:rPr>
      </w:pPr>
      <w:r w:rsidRPr="00243B5A">
        <w:rPr>
          <w:rFonts w:ascii="Arial" w:eastAsia="Times New Roman" w:hAnsi="Arial" w:cs="Arial"/>
          <w:vanish/>
          <w:sz w:val="16"/>
          <w:szCs w:val="16"/>
          <w:lang w:eastAsia="pl-PL"/>
        </w:rPr>
        <w:t>Dół formularza</w:t>
      </w:r>
    </w:p>
    <w:p w:rsidR="00E56FE4" w:rsidRDefault="00E56FE4"/>
    <w:sectPr w:rsidR="00E56FE4" w:rsidSect="00E56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43B5A"/>
    <w:rsid w:val="00243B5A"/>
    <w:rsid w:val="003B766E"/>
    <w:rsid w:val="00560B95"/>
    <w:rsid w:val="00E56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43B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43B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43B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43B5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83876005">
      <w:bodyDiv w:val="1"/>
      <w:marLeft w:val="0"/>
      <w:marRight w:val="0"/>
      <w:marTop w:val="0"/>
      <w:marBottom w:val="0"/>
      <w:divBdr>
        <w:top w:val="none" w:sz="0" w:space="0" w:color="auto"/>
        <w:left w:val="none" w:sz="0" w:space="0" w:color="auto"/>
        <w:bottom w:val="none" w:sz="0" w:space="0" w:color="auto"/>
        <w:right w:val="none" w:sz="0" w:space="0" w:color="auto"/>
      </w:divBdr>
      <w:divsChild>
        <w:div w:id="1731462656">
          <w:marLeft w:val="0"/>
          <w:marRight w:val="0"/>
          <w:marTop w:val="0"/>
          <w:marBottom w:val="0"/>
          <w:divBdr>
            <w:top w:val="none" w:sz="0" w:space="0" w:color="auto"/>
            <w:left w:val="none" w:sz="0" w:space="0" w:color="auto"/>
            <w:bottom w:val="none" w:sz="0" w:space="0" w:color="auto"/>
            <w:right w:val="none" w:sz="0" w:space="0" w:color="auto"/>
          </w:divBdr>
        </w:div>
        <w:div w:id="984625417">
          <w:marLeft w:val="0"/>
          <w:marRight w:val="0"/>
          <w:marTop w:val="0"/>
          <w:marBottom w:val="0"/>
          <w:divBdr>
            <w:top w:val="none" w:sz="0" w:space="0" w:color="auto"/>
            <w:left w:val="none" w:sz="0" w:space="0" w:color="auto"/>
            <w:bottom w:val="none" w:sz="0" w:space="0" w:color="auto"/>
            <w:right w:val="none" w:sz="0" w:space="0" w:color="auto"/>
          </w:divBdr>
        </w:div>
        <w:div w:id="232161275">
          <w:marLeft w:val="0"/>
          <w:marRight w:val="0"/>
          <w:marTop w:val="0"/>
          <w:marBottom w:val="0"/>
          <w:divBdr>
            <w:top w:val="none" w:sz="0" w:space="0" w:color="auto"/>
            <w:left w:val="none" w:sz="0" w:space="0" w:color="auto"/>
            <w:bottom w:val="none" w:sz="0" w:space="0" w:color="auto"/>
            <w:right w:val="none" w:sz="0" w:space="0" w:color="auto"/>
          </w:divBdr>
          <w:divsChild>
            <w:div w:id="758598466">
              <w:marLeft w:val="0"/>
              <w:marRight w:val="0"/>
              <w:marTop w:val="0"/>
              <w:marBottom w:val="0"/>
              <w:divBdr>
                <w:top w:val="none" w:sz="0" w:space="0" w:color="auto"/>
                <w:left w:val="none" w:sz="0" w:space="0" w:color="auto"/>
                <w:bottom w:val="none" w:sz="0" w:space="0" w:color="auto"/>
                <w:right w:val="none" w:sz="0" w:space="0" w:color="auto"/>
              </w:divBdr>
            </w:div>
            <w:div w:id="992872255">
              <w:marLeft w:val="0"/>
              <w:marRight w:val="0"/>
              <w:marTop w:val="0"/>
              <w:marBottom w:val="0"/>
              <w:divBdr>
                <w:top w:val="none" w:sz="0" w:space="0" w:color="auto"/>
                <w:left w:val="none" w:sz="0" w:space="0" w:color="auto"/>
                <w:bottom w:val="none" w:sz="0" w:space="0" w:color="auto"/>
                <w:right w:val="none" w:sz="0" w:space="0" w:color="auto"/>
              </w:divBdr>
            </w:div>
            <w:div w:id="2057271634">
              <w:marLeft w:val="0"/>
              <w:marRight w:val="0"/>
              <w:marTop w:val="0"/>
              <w:marBottom w:val="0"/>
              <w:divBdr>
                <w:top w:val="none" w:sz="0" w:space="0" w:color="auto"/>
                <w:left w:val="none" w:sz="0" w:space="0" w:color="auto"/>
                <w:bottom w:val="none" w:sz="0" w:space="0" w:color="auto"/>
                <w:right w:val="none" w:sz="0" w:space="0" w:color="auto"/>
              </w:divBdr>
            </w:div>
            <w:div w:id="1546213245">
              <w:marLeft w:val="0"/>
              <w:marRight w:val="0"/>
              <w:marTop w:val="0"/>
              <w:marBottom w:val="0"/>
              <w:divBdr>
                <w:top w:val="none" w:sz="0" w:space="0" w:color="auto"/>
                <w:left w:val="none" w:sz="0" w:space="0" w:color="auto"/>
                <w:bottom w:val="none" w:sz="0" w:space="0" w:color="auto"/>
                <w:right w:val="none" w:sz="0" w:space="0" w:color="auto"/>
              </w:divBdr>
            </w:div>
            <w:div w:id="1869682663">
              <w:marLeft w:val="0"/>
              <w:marRight w:val="0"/>
              <w:marTop w:val="0"/>
              <w:marBottom w:val="0"/>
              <w:divBdr>
                <w:top w:val="none" w:sz="0" w:space="0" w:color="auto"/>
                <w:left w:val="none" w:sz="0" w:space="0" w:color="auto"/>
                <w:bottom w:val="none" w:sz="0" w:space="0" w:color="auto"/>
                <w:right w:val="none" w:sz="0" w:space="0" w:color="auto"/>
              </w:divBdr>
              <w:divsChild>
                <w:div w:id="21788591">
                  <w:marLeft w:val="0"/>
                  <w:marRight w:val="0"/>
                  <w:marTop w:val="0"/>
                  <w:marBottom w:val="0"/>
                  <w:divBdr>
                    <w:top w:val="none" w:sz="0" w:space="0" w:color="auto"/>
                    <w:left w:val="none" w:sz="0" w:space="0" w:color="auto"/>
                    <w:bottom w:val="none" w:sz="0" w:space="0" w:color="auto"/>
                    <w:right w:val="none" w:sz="0" w:space="0" w:color="auto"/>
                  </w:divBdr>
                </w:div>
                <w:div w:id="450057393">
                  <w:marLeft w:val="0"/>
                  <w:marRight w:val="0"/>
                  <w:marTop w:val="0"/>
                  <w:marBottom w:val="0"/>
                  <w:divBdr>
                    <w:top w:val="none" w:sz="0" w:space="0" w:color="auto"/>
                    <w:left w:val="none" w:sz="0" w:space="0" w:color="auto"/>
                    <w:bottom w:val="none" w:sz="0" w:space="0" w:color="auto"/>
                    <w:right w:val="none" w:sz="0" w:space="0" w:color="auto"/>
                  </w:divBdr>
                </w:div>
                <w:div w:id="794104580">
                  <w:marLeft w:val="0"/>
                  <w:marRight w:val="0"/>
                  <w:marTop w:val="0"/>
                  <w:marBottom w:val="0"/>
                  <w:divBdr>
                    <w:top w:val="none" w:sz="0" w:space="0" w:color="auto"/>
                    <w:left w:val="none" w:sz="0" w:space="0" w:color="auto"/>
                    <w:bottom w:val="none" w:sz="0" w:space="0" w:color="auto"/>
                    <w:right w:val="none" w:sz="0" w:space="0" w:color="auto"/>
                  </w:divBdr>
                </w:div>
                <w:div w:id="2136749590">
                  <w:marLeft w:val="0"/>
                  <w:marRight w:val="0"/>
                  <w:marTop w:val="0"/>
                  <w:marBottom w:val="0"/>
                  <w:divBdr>
                    <w:top w:val="none" w:sz="0" w:space="0" w:color="auto"/>
                    <w:left w:val="none" w:sz="0" w:space="0" w:color="auto"/>
                    <w:bottom w:val="none" w:sz="0" w:space="0" w:color="auto"/>
                    <w:right w:val="none" w:sz="0" w:space="0" w:color="auto"/>
                  </w:divBdr>
                </w:div>
              </w:divsChild>
            </w:div>
            <w:div w:id="1249267277">
              <w:marLeft w:val="0"/>
              <w:marRight w:val="0"/>
              <w:marTop w:val="0"/>
              <w:marBottom w:val="0"/>
              <w:divBdr>
                <w:top w:val="none" w:sz="0" w:space="0" w:color="auto"/>
                <w:left w:val="none" w:sz="0" w:space="0" w:color="auto"/>
                <w:bottom w:val="none" w:sz="0" w:space="0" w:color="auto"/>
                <w:right w:val="none" w:sz="0" w:space="0" w:color="auto"/>
              </w:divBdr>
              <w:divsChild>
                <w:div w:id="2142338459">
                  <w:marLeft w:val="0"/>
                  <w:marRight w:val="0"/>
                  <w:marTop w:val="0"/>
                  <w:marBottom w:val="0"/>
                  <w:divBdr>
                    <w:top w:val="none" w:sz="0" w:space="0" w:color="auto"/>
                    <w:left w:val="none" w:sz="0" w:space="0" w:color="auto"/>
                    <w:bottom w:val="none" w:sz="0" w:space="0" w:color="auto"/>
                    <w:right w:val="none" w:sz="0" w:space="0" w:color="auto"/>
                  </w:divBdr>
                </w:div>
                <w:div w:id="1161123710">
                  <w:marLeft w:val="0"/>
                  <w:marRight w:val="0"/>
                  <w:marTop w:val="0"/>
                  <w:marBottom w:val="0"/>
                  <w:divBdr>
                    <w:top w:val="none" w:sz="0" w:space="0" w:color="auto"/>
                    <w:left w:val="none" w:sz="0" w:space="0" w:color="auto"/>
                    <w:bottom w:val="none" w:sz="0" w:space="0" w:color="auto"/>
                    <w:right w:val="none" w:sz="0" w:space="0" w:color="auto"/>
                  </w:divBdr>
                </w:div>
                <w:div w:id="609094284">
                  <w:marLeft w:val="0"/>
                  <w:marRight w:val="0"/>
                  <w:marTop w:val="0"/>
                  <w:marBottom w:val="0"/>
                  <w:divBdr>
                    <w:top w:val="none" w:sz="0" w:space="0" w:color="auto"/>
                    <w:left w:val="none" w:sz="0" w:space="0" w:color="auto"/>
                    <w:bottom w:val="none" w:sz="0" w:space="0" w:color="auto"/>
                    <w:right w:val="none" w:sz="0" w:space="0" w:color="auto"/>
                  </w:divBdr>
                </w:div>
                <w:div w:id="449591324">
                  <w:marLeft w:val="0"/>
                  <w:marRight w:val="0"/>
                  <w:marTop w:val="0"/>
                  <w:marBottom w:val="0"/>
                  <w:divBdr>
                    <w:top w:val="none" w:sz="0" w:space="0" w:color="auto"/>
                    <w:left w:val="none" w:sz="0" w:space="0" w:color="auto"/>
                    <w:bottom w:val="none" w:sz="0" w:space="0" w:color="auto"/>
                    <w:right w:val="none" w:sz="0" w:space="0" w:color="auto"/>
                  </w:divBdr>
                </w:div>
                <w:div w:id="758604981">
                  <w:marLeft w:val="0"/>
                  <w:marRight w:val="0"/>
                  <w:marTop w:val="0"/>
                  <w:marBottom w:val="0"/>
                  <w:divBdr>
                    <w:top w:val="none" w:sz="0" w:space="0" w:color="auto"/>
                    <w:left w:val="none" w:sz="0" w:space="0" w:color="auto"/>
                    <w:bottom w:val="none" w:sz="0" w:space="0" w:color="auto"/>
                    <w:right w:val="none" w:sz="0" w:space="0" w:color="auto"/>
                  </w:divBdr>
                </w:div>
                <w:div w:id="616108066">
                  <w:marLeft w:val="0"/>
                  <w:marRight w:val="0"/>
                  <w:marTop w:val="0"/>
                  <w:marBottom w:val="0"/>
                  <w:divBdr>
                    <w:top w:val="none" w:sz="0" w:space="0" w:color="auto"/>
                    <w:left w:val="none" w:sz="0" w:space="0" w:color="auto"/>
                    <w:bottom w:val="none" w:sz="0" w:space="0" w:color="auto"/>
                    <w:right w:val="none" w:sz="0" w:space="0" w:color="auto"/>
                  </w:divBdr>
                </w:div>
                <w:div w:id="1969049671">
                  <w:marLeft w:val="0"/>
                  <w:marRight w:val="0"/>
                  <w:marTop w:val="0"/>
                  <w:marBottom w:val="0"/>
                  <w:divBdr>
                    <w:top w:val="none" w:sz="0" w:space="0" w:color="auto"/>
                    <w:left w:val="none" w:sz="0" w:space="0" w:color="auto"/>
                    <w:bottom w:val="none" w:sz="0" w:space="0" w:color="auto"/>
                    <w:right w:val="none" w:sz="0" w:space="0" w:color="auto"/>
                  </w:divBdr>
                </w:div>
              </w:divsChild>
            </w:div>
            <w:div w:id="1911697259">
              <w:marLeft w:val="0"/>
              <w:marRight w:val="0"/>
              <w:marTop w:val="0"/>
              <w:marBottom w:val="0"/>
              <w:divBdr>
                <w:top w:val="none" w:sz="0" w:space="0" w:color="auto"/>
                <w:left w:val="none" w:sz="0" w:space="0" w:color="auto"/>
                <w:bottom w:val="none" w:sz="0" w:space="0" w:color="auto"/>
                <w:right w:val="none" w:sz="0" w:space="0" w:color="auto"/>
              </w:divBdr>
              <w:divsChild>
                <w:div w:id="162815466">
                  <w:marLeft w:val="0"/>
                  <w:marRight w:val="0"/>
                  <w:marTop w:val="0"/>
                  <w:marBottom w:val="0"/>
                  <w:divBdr>
                    <w:top w:val="none" w:sz="0" w:space="0" w:color="auto"/>
                    <w:left w:val="none" w:sz="0" w:space="0" w:color="auto"/>
                    <w:bottom w:val="none" w:sz="0" w:space="0" w:color="auto"/>
                    <w:right w:val="none" w:sz="0" w:space="0" w:color="auto"/>
                  </w:divBdr>
                </w:div>
                <w:div w:id="216206056">
                  <w:marLeft w:val="0"/>
                  <w:marRight w:val="0"/>
                  <w:marTop w:val="0"/>
                  <w:marBottom w:val="0"/>
                  <w:divBdr>
                    <w:top w:val="none" w:sz="0" w:space="0" w:color="auto"/>
                    <w:left w:val="none" w:sz="0" w:space="0" w:color="auto"/>
                    <w:bottom w:val="none" w:sz="0" w:space="0" w:color="auto"/>
                    <w:right w:val="none" w:sz="0" w:space="0" w:color="auto"/>
                  </w:divBdr>
                </w:div>
              </w:divsChild>
            </w:div>
            <w:div w:id="594290607">
              <w:marLeft w:val="0"/>
              <w:marRight w:val="0"/>
              <w:marTop w:val="0"/>
              <w:marBottom w:val="0"/>
              <w:divBdr>
                <w:top w:val="none" w:sz="0" w:space="0" w:color="auto"/>
                <w:left w:val="none" w:sz="0" w:space="0" w:color="auto"/>
                <w:bottom w:val="none" w:sz="0" w:space="0" w:color="auto"/>
                <w:right w:val="none" w:sz="0" w:space="0" w:color="auto"/>
              </w:divBdr>
              <w:divsChild>
                <w:div w:id="1097485217">
                  <w:marLeft w:val="0"/>
                  <w:marRight w:val="0"/>
                  <w:marTop w:val="0"/>
                  <w:marBottom w:val="0"/>
                  <w:divBdr>
                    <w:top w:val="none" w:sz="0" w:space="0" w:color="auto"/>
                    <w:left w:val="none" w:sz="0" w:space="0" w:color="auto"/>
                    <w:bottom w:val="none" w:sz="0" w:space="0" w:color="auto"/>
                    <w:right w:val="none" w:sz="0" w:space="0" w:color="auto"/>
                  </w:divBdr>
                </w:div>
                <w:div w:id="1979719420">
                  <w:marLeft w:val="0"/>
                  <w:marRight w:val="0"/>
                  <w:marTop w:val="0"/>
                  <w:marBottom w:val="0"/>
                  <w:divBdr>
                    <w:top w:val="none" w:sz="0" w:space="0" w:color="auto"/>
                    <w:left w:val="none" w:sz="0" w:space="0" w:color="auto"/>
                    <w:bottom w:val="none" w:sz="0" w:space="0" w:color="auto"/>
                    <w:right w:val="none" w:sz="0" w:space="0" w:color="auto"/>
                  </w:divBdr>
                </w:div>
                <w:div w:id="998190904">
                  <w:marLeft w:val="0"/>
                  <w:marRight w:val="0"/>
                  <w:marTop w:val="0"/>
                  <w:marBottom w:val="0"/>
                  <w:divBdr>
                    <w:top w:val="none" w:sz="0" w:space="0" w:color="auto"/>
                    <w:left w:val="none" w:sz="0" w:space="0" w:color="auto"/>
                    <w:bottom w:val="none" w:sz="0" w:space="0" w:color="auto"/>
                    <w:right w:val="none" w:sz="0" w:space="0" w:color="auto"/>
                  </w:divBdr>
                </w:div>
                <w:div w:id="228660567">
                  <w:marLeft w:val="0"/>
                  <w:marRight w:val="0"/>
                  <w:marTop w:val="0"/>
                  <w:marBottom w:val="0"/>
                  <w:divBdr>
                    <w:top w:val="none" w:sz="0" w:space="0" w:color="auto"/>
                    <w:left w:val="none" w:sz="0" w:space="0" w:color="auto"/>
                    <w:bottom w:val="none" w:sz="0" w:space="0" w:color="auto"/>
                    <w:right w:val="none" w:sz="0" w:space="0" w:color="auto"/>
                  </w:divBdr>
                </w:div>
                <w:div w:id="912155165">
                  <w:marLeft w:val="0"/>
                  <w:marRight w:val="0"/>
                  <w:marTop w:val="0"/>
                  <w:marBottom w:val="0"/>
                  <w:divBdr>
                    <w:top w:val="none" w:sz="0" w:space="0" w:color="auto"/>
                    <w:left w:val="none" w:sz="0" w:space="0" w:color="auto"/>
                    <w:bottom w:val="none" w:sz="0" w:space="0" w:color="auto"/>
                    <w:right w:val="none" w:sz="0" w:space="0" w:color="auto"/>
                  </w:divBdr>
                </w:div>
                <w:div w:id="104084136">
                  <w:marLeft w:val="0"/>
                  <w:marRight w:val="0"/>
                  <w:marTop w:val="0"/>
                  <w:marBottom w:val="0"/>
                  <w:divBdr>
                    <w:top w:val="none" w:sz="0" w:space="0" w:color="auto"/>
                    <w:left w:val="none" w:sz="0" w:space="0" w:color="auto"/>
                    <w:bottom w:val="none" w:sz="0" w:space="0" w:color="auto"/>
                    <w:right w:val="none" w:sz="0" w:space="0" w:color="auto"/>
                  </w:divBdr>
                </w:div>
                <w:div w:id="1664316955">
                  <w:marLeft w:val="0"/>
                  <w:marRight w:val="0"/>
                  <w:marTop w:val="0"/>
                  <w:marBottom w:val="0"/>
                  <w:divBdr>
                    <w:top w:val="none" w:sz="0" w:space="0" w:color="auto"/>
                    <w:left w:val="none" w:sz="0" w:space="0" w:color="auto"/>
                    <w:bottom w:val="none" w:sz="0" w:space="0" w:color="auto"/>
                    <w:right w:val="none" w:sz="0" w:space="0" w:color="auto"/>
                  </w:divBdr>
                </w:div>
              </w:divsChild>
            </w:div>
            <w:div w:id="2137018651">
              <w:marLeft w:val="0"/>
              <w:marRight w:val="0"/>
              <w:marTop w:val="0"/>
              <w:marBottom w:val="0"/>
              <w:divBdr>
                <w:top w:val="none" w:sz="0" w:space="0" w:color="auto"/>
                <w:left w:val="none" w:sz="0" w:space="0" w:color="auto"/>
                <w:bottom w:val="none" w:sz="0" w:space="0" w:color="auto"/>
                <w:right w:val="none" w:sz="0" w:space="0" w:color="auto"/>
              </w:divBdr>
              <w:divsChild>
                <w:div w:id="1786074803">
                  <w:marLeft w:val="0"/>
                  <w:marRight w:val="0"/>
                  <w:marTop w:val="0"/>
                  <w:marBottom w:val="0"/>
                  <w:divBdr>
                    <w:top w:val="none" w:sz="0" w:space="0" w:color="auto"/>
                    <w:left w:val="none" w:sz="0" w:space="0" w:color="auto"/>
                    <w:bottom w:val="none" w:sz="0" w:space="0" w:color="auto"/>
                    <w:right w:val="none" w:sz="0" w:space="0" w:color="auto"/>
                  </w:divBdr>
                </w:div>
                <w:div w:id="1026102025">
                  <w:marLeft w:val="0"/>
                  <w:marRight w:val="0"/>
                  <w:marTop w:val="0"/>
                  <w:marBottom w:val="0"/>
                  <w:divBdr>
                    <w:top w:val="none" w:sz="0" w:space="0" w:color="auto"/>
                    <w:left w:val="none" w:sz="0" w:space="0" w:color="auto"/>
                    <w:bottom w:val="none" w:sz="0" w:space="0" w:color="auto"/>
                    <w:right w:val="none" w:sz="0" w:space="0" w:color="auto"/>
                  </w:divBdr>
                </w:div>
                <w:div w:id="1253204911">
                  <w:marLeft w:val="0"/>
                  <w:marRight w:val="0"/>
                  <w:marTop w:val="0"/>
                  <w:marBottom w:val="0"/>
                  <w:divBdr>
                    <w:top w:val="none" w:sz="0" w:space="0" w:color="auto"/>
                    <w:left w:val="none" w:sz="0" w:space="0" w:color="auto"/>
                    <w:bottom w:val="none" w:sz="0" w:space="0" w:color="auto"/>
                    <w:right w:val="none" w:sz="0" w:space="0" w:color="auto"/>
                  </w:divBdr>
                </w:div>
                <w:div w:id="1407649069">
                  <w:marLeft w:val="0"/>
                  <w:marRight w:val="0"/>
                  <w:marTop w:val="0"/>
                  <w:marBottom w:val="0"/>
                  <w:divBdr>
                    <w:top w:val="none" w:sz="0" w:space="0" w:color="auto"/>
                    <w:left w:val="none" w:sz="0" w:space="0" w:color="auto"/>
                    <w:bottom w:val="none" w:sz="0" w:space="0" w:color="auto"/>
                    <w:right w:val="none" w:sz="0" w:space="0" w:color="auto"/>
                  </w:divBdr>
                </w:div>
                <w:div w:id="505285592">
                  <w:marLeft w:val="0"/>
                  <w:marRight w:val="0"/>
                  <w:marTop w:val="0"/>
                  <w:marBottom w:val="0"/>
                  <w:divBdr>
                    <w:top w:val="none" w:sz="0" w:space="0" w:color="auto"/>
                    <w:left w:val="none" w:sz="0" w:space="0" w:color="auto"/>
                    <w:bottom w:val="none" w:sz="0" w:space="0" w:color="auto"/>
                    <w:right w:val="none" w:sz="0" w:space="0" w:color="auto"/>
                  </w:divBdr>
                </w:div>
                <w:div w:id="1688629249">
                  <w:marLeft w:val="0"/>
                  <w:marRight w:val="0"/>
                  <w:marTop w:val="0"/>
                  <w:marBottom w:val="0"/>
                  <w:divBdr>
                    <w:top w:val="none" w:sz="0" w:space="0" w:color="auto"/>
                    <w:left w:val="none" w:sz="0" w:space="0" w:color="auto"/>
                    <w:bottom w:val="none" w:sz="0" w:space="0" w:color="auto"/>
                    <w:right w:val="none" w:sz="0" w:space="0" w:color="auto"/>
                  </w:divBdr>
                </w:div>
                <w:div w:id="1842968664">
                  <w:marLeft w:val="0"/>
                  <w:marRight w:val="0"/>
                  <w:marTop w:val="0"/>
                  <w:marBottom w:val="0"/>
                  <w:divBdr>
                    <w:top w:val="none" w:sz="0" w:space="0" w:color="auto"/>
                    <w:left w:val="none" w:sz="0" w:space="0" w:color="auto"/>
                    <w:bottom w:val="none" w:sz="0" w:space="0" w:color="auto"/>
                    <w:right w:val="none" w:sz="0" w:space="0" w:color="auto"/>
                  </w:divBdr>
                </w:div>
                <w:div w:id="1639610103">
                  <w:marLeft w:val="0"/>
                  <w:marRight w:val="0"/>
                  <w:marTop w:val="0"/>
                  <w:marBottom w:val="0"/>
                  <w:divBdr>
                    <w:top w:val="none" w:sz="0" w:space="0" w:color="auto"/>
                    <w:left w:val="none" w:sz="0" w:space="0" w:color="auto"/>
                    <w:bottom w:val="none" w:sz="0" w:space="0" w:color="auto"/>
                    <w:right w:val="none" w:sz="0" w:space="0" w:color="auto"/>
                  </w:divBdr>
                </w:div>
              </w:divsChild>
            </w:div>
            <w:div w:id="661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6266</Words>
  <Characters>37601</Characters>
  <Application>Microsoft Office Word</Application>
  <DocSecurity>0</DocSecurity>
  <Lines>313</Lines>
  <Paragraphs>87</Paragraphs>
  <ScaleCrop>false</ScaleCrop>
  <Company/>
  <LinksUpToDate>false</LinksUpToDate>
  <CharactersWithSpaces>43780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2017-05-30T12:58:00Z</dcterms:created>
  <dcterms:modified xsi:type="dcterms:W3CDTF">2017-05-30T12:58:00Z</dcterms:modified>
</cp:coreProperties>
</file>